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E60E2" w:rsidRPr="000B15DE" w:rsidRDefault="00CE2C1B">
      <w:pPr>
        <w:pBdr>
          <w:top w:val="nil"/>
          <w:left w:val="nil"/>
          <w:bottom w:val="nil"/>
          <w:right w:val="nil"/>
          <w:between w:val="nil"/>
        </w:pBdr>
        <w:ind w:left="720" w:hanging="720"/>
        <w:jc w:val="center"/>
        <w:rPr>
          <w:rFonts w:ascii="Times New Roman" w:eastAsia="Times New Roman" w:hAnsi="Times New Roman" w:cs="Times New Roman"/>
          <w:color w:val="000000"/>
          <w:u w:val="single"/>
        </w:rPr>
      </w:pPr>
      <w:r w:rsidRPr="000B15DE">
        <w:rPr>
          <w:rFonts w:ascii="Times New Roman" w:eastAsia="Times New Roman" w:hAnsi="Times New Roman" w:cs="Times New Roman"/>
          <w:color w:val="000000"/>
          <w:u w:val="single"/>
        </w:rPr>
        <w:t>RFP</w:t>
      </w:r>
    </w:p>
    <w:p w14:paraId="00000002" w14:textId="25F326A9" w:rsidR="00CE60E2" w:rsidRPr="000B15DE" w:rsidRDefault="00CE2C1B">
      <w:pPr>
        <w:pBdr>
          <w:top w:val="nil"/>
          <w:left w:val="nil"/>
          <w:bottom w:val="nil"/>
          <w:right w:val="nil"/>
          <w:between w:val="nil"/>
        </w:pBdr>
        <w:ind w:left="720" w:hanging="720"/>
        <w:jc w:val="center"/>
        <w:rPr>
          <w:rFonts w:ascii="Times New Roman" w:eastAsia="Times New Roman" w:hAnsi="Times New Roman" w:cs="Times New Roman"/>
          <w:color w:val="000000"/>
          <w:u w:val="single"/>
        </w:rPr>
      </w:pPr>
      <w:bookmarkStart w:id="0" w:name="_gjdgxs" w:colFirst="0" w:colLast="0"/>
      <w:bookmarkEnd w:id="0"/>
      <w:r w:rsidRPr="000B15DE">
        <w:rPr>
          <w:rFonts w:ascii="Times New Roman" w:eastAsia="Times New Roman" w:hAnsi="Times New Roman" w:cs="Times New Roman"/>
          <w:color w:val="000000"/>
          <w:u w:val="single"/>
        </w:rPr>
        <w:t>Media Planning and Buying Services – Questions from</w:t>
      </w:r>
      <w:r w:rsidR="00875139">
        <w:rPr>
          <w:rFonts w:ascii="Times New Roman" w:eastAsia="Times New Roman" w:hAnsi="Times New Roman" w:cs="Times New Roman"/>
          <w:color w:val="000000"/>
          <w:u w:val="single"/>
        </w:rPr>
        <w:t xml:space="preserve"> Vendors</w:t>
      </w:r>
      <w:bookmarkStart w:id="1" w:name="_GoBack"/>
      <w:bookmarkEnd w:id="1"/>
    </w:p>
    <w:p w14:paraId="00000003" w14:textId="77777777" w:rsidR="00CE60E2" w:rsidRPr="000B15DE" w:rsidRDefault="00CE60E2">
      <w:pPr>
        <w:shd w:val="clear" w:color="auto" w:fill="FFFFFF"/>
        <w:rPr>
          <w:rFonts w:ascii="Times New Roman" w:eastAsia="Times New Roman" w:hAnsi="Times New Roman" w:cs="Times New Roman"/>
          <w:color w:val="000000"/>
        </w:rPr>
      </w:pPr>
    </w:p>
    <w:p w14:paraId="00000004" w14:textId="688899C4" w:rsidR="00CE60E2" w:rsidRPr="000B15DE" w:rsidRDefault="00CE2C1B">
      <w:pPr>
        <w:numPr>
          <w:ilvl w:val="0"/>
          <w:numId w:val="4"/>
        </w:numPr>
        <w:shd w:val="clear" w:color="auto" w:fill="FFFFFF"/>
        <w:rPr>
          <w:rFonts w:ascii="Times New Roman" w:hAnsi="Times New Roman" w:cs="Times New Roman"/>
          <w:b/>
          <w:color w:val="000000"/>
        </w:rPr>
      </w:pPr>
      <w:r w:rsidRPr="000B15DE">
        <w:rPr>
          <w:rFonts w:ascii="Times New Roman" w:eastAsia="Times New Roman" w:hAnsi="Times New Roman" w:cs="Times New Roman"/>
          <w:b/>
          <w:color w:val="000000"/>
        </w:rPr>
        <w:t>What are the biggest challenges you need your media agency to solve for</w:t>
      </w:r>
      <w:r w:rsidRPr="000B15DE">
        <w:rPr>
          <w:rFonts w:ascii="Times New Roman" w:eastAsia="Times New Roman" w:hAnsi="Times New Roman" w:cs="Times New Roman"/>
          <w:b/>
        </w:rPr>
        <w:t>?</w:t>
      </w:r>
    </w:p>
    <w:p w14:paraId="5B7FEA70" w14:textId="77777777" w:rsidR="00DE3116" w:rsidRPr="000B15DE" w:rsidRDefault="00DE3116" w:rsidP="00DE3116">
      <w:pPr>
        <w:shd w:val="clear" w:color="auto" w:fill="FFFFFF"/>
        <w:ind w:left="720"/>
        <w:rPr>
          <w:rFonts w:ascii="Times New Roman" w:hAnsi="Times New Roman" w:cs="Times New Roman"/>
          <w:b/>
          <w:color w:val="000000"/>
        </w:rPr>
      </w:pPr>
    </w:p>
    <w:p w14:paraId="00000005"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rPr>
        <w:t xml:space="preserve">Answer: Assistance transitioning the Illinois Lottery to a business that is able to effectively influence and measure media across all touchpoints on our consumer’s path to purchase, increasing awareness, affinity and conversion across all target consumer groups in Illinois.   As we increase our focus on digital media, we want to be sure we are leveraging our Big Data Platform to most efficiently reach and convert consumers. </w:t>
      </w:r>
    </w:p>
    <w:p w14:paraId="00000006" w14:textId="77777777" w:rsidR="00CE60E2" w:rsidRPr="000B15DE" w:rsidRDefault="00CE60E2">
      <w:pPr>
        <w:shd w:val="clear" w:color="auto" w:fill="FFFFFF"/>
        <w:rPr>
          <w:rFonts w:ascii="Times New Roman" w:eastAsia="Times New Roman" w:hAnsi="Times New Roman" w:cs="Times New Roman"/>
        </w:rPr>
      </w:pPr>
    </w:p>
    <w:p w14:paraId="00000007" w14:textId="5551BCA7" w:rsidR="00CE60E2" w:rsidRPr="000B15DE" w:rsidRDefault="00CE2C1B">
      <w:pPr>
        <w:numPr>
          <w:ilvl w:val="0"/>
          <w:numId w:val="4"/>
        </w:numPr>
        <w:pBdr>
          <w:top w:val="nil"/>
          <w:left w:val="nil"/>
          <w:bottom w:val="nil"/>
          <w:right w:val="nil"/>
          <w:between w:val="nil"/>
        </w:pBdr>
        <w:shd w:val="clear" w:color="auto" w:fill="FFFFFF"/>
        <w:rPr>
          <w:rFonts w:ascii="Times New Roman" w:hAnsi="Times New Roman" w:cs="Times New Roman"/>
          <w:b/>
        </w:rPr>
      </w:pPr>
      <w:r w:rsidRPr="000B15DE">
        <w:rPr>
          <w:rFonts w:ascii="Times New Roman" w:eastAsia="Times New Roman" w:hAnsi="Times New Roman" w:cs="Times New Roman"/>
          <w:b/>
        </w:rPr>
        <w:t>What is the split in current paid media investments across the channels outlined on page 2? Or at a high-level, what is the offline/online split? And is there a desire to shift that for this coming year?</w:t>
      </w:r>
    </w:p>
    <w:p w14:paraId="3BBF3713" w14:textId="77777777" w:rsidR="00DE3116" w:rsidRPr="000B15DE" w:rsidRDefault="00DE3116" w:rsidP="00DE3116">
      <w:pPr>
        <w:pBdr>
          <w:top w:val="nil"/>
          <w:left w:val="nil"/>
          <w:bottom w:val="nil"/>
          <w:right w:val="nil"/>
          <w:between w:val="nil"/>
        </w:pBdr>
        <w:shd w:val="clear" w:color="auto" w:fill="FFFFFF"/>
        <w:ind w:left="720"/>
        <w:rPr>
          <w:rFonts w:ascii="Times New Roman" w:hAnsi="Times New Roman" w:cs="Times New Roman"/>
          <w:b/>
        </w:rPr>
      </w:pPr>
    </w:p>
    <w:p w14:paraId="00000008" w14:textId="77777777" w:rsidR="00CE60E2" w:rsidRPr="000B15DE" w:rsidRDefault="00CE2C1B" w:rsidP="00DE3116">
      <w:pPr>
        <w:shd w:val="clear" w:color="auto" w:fill="FFFFFF"/>
        <w:ind w:left="720"/>
        <w:rPr>
          <w:rFonts w:ascii="Times New Roman" w:eastAsia="Arial" w:hAnsi="Times New Roman" w:cs="Times New Roman"/>
          <w:color w:val="222222"/>
          <w:highlight w:val="white"/>
        </w:rPr>
      </w:pPr>
      <w:r w:rsidRPr="000B15DE">
        <w:rPr>
          <w:rFonts w:ascii="Times New Roman" w:eastAsia="Times New Roman" w:hAnsi="Times New Roman" w:cs="Times New Roman"/>
        </w:rPr>
        <w:t>Answer: We currently spend between $20-$25MM on media, and that number is expected to increase over time as we make adjustments to our business model and allow for more working media dollars vs production. To date (Q1 - Q3 of FY 19), Camelot Illinois spent 16% of our media budget on Digital.  In Q4, we imagine this will be a significantly higher percentage given our coming initiatives (app launch and direct response campaigns to support the website).  Moving forward, we’d like to aim to have digital closer to 25% of our total media spend.</w:t>
      </w:r>
    </w:p>
    <w:p w14:paraId="00000009" w14:textId="77777777" w:rsidR="00CE60E2" w:rsidRPr="000B15DE" w:rsidRDefault="00CE60E2">
      <w:pPr>
        <w:shd w:val="clear" w:color="auto" w:fill="FFFFFF"/>
        <w:rPr>
          <w:rFonts w:ascii="Times New Roman" w:eastAsia="Arial" w:hAnsi="Times New Roman" w:cs="Times New Roman"/>
          <w:color w:val="222222"/>
          <w:highlight w:val="white"/>
        </w:rPr>
      </w:pPr>
    </w:p>
    <w:p w14:paraId="0000000A" w14:textId="460C31D2" w:rsidR="00CE60E2" w:rsidRPr="000B15DE" w:rsidRDefault="00CE2C1B">
      <w:pPr>
        <w:numPr>
          <w:ilvl w:val="0"/>
          <w:numId w:val="4"/>
        </w:numPr>
        <w:pBdr>
          <w:top w:val="nil"/>
          <w:left w:val="nil"/>
          <w:bottom w:val="nil"/>
          <w:right w:val="nil"/>
          <w:between w:val="nil"/>
        </w:pBdr>
        <w:shd w:val="clear" w:color="auto" w:fill="FFFFFF"/>
        <w:rPr>
          <w:rFonts w:ascii="Times New Roman" w:hAnsi="Times New Roman" w:cs="Times New Roman"/>
          <w:b/>
        </w:rPr>
      </w:pPr>
      <w:r w:rsidRPr="000B15DE">
        <w:rPr>
          <w:rFonts w:ascii="Times New Roman" w:eastAsia="Times New Roman" w:hAnsi="Times New Roman" w:cs="Times New Roman"/>
          <w:b/>
        </w:rPr>
        <w:t xml:space="preserve">Confirm Camelot’s total annual level of media spending. </w:t>
      </w:r>
    </w:p>
    <w:p w14:paraId="5CE01443" w14:textId="77777777" w:rsidR="00DE3116" w:rsidRPr="000B15DE" w:rsidRDefault="00DE3116" w:rsidP="00DE3116">
      <w:pPr>
        <w:pBdr>
          <w:top w:val="nil"/>
          <w:left w:val="nil"/>
          <w:bottom w:val="nil"/>
          <w:right w:val="nil"/>
          <w:between w:val="nil"/>
        </w:pBdr>
        <w:shd w:val="clear" w:color="auto" w:fill="FFFFFF"/>
        <w:ind w:left="720"/>
        <w:rPr>
          <w:rFonts w:ascii="Times New Roman" w:hAnsi="Times New Roman" w:cs="Times New Roman"/>
          <w:b/>
        </w:rPr>
      </w:pPr>
    </w:p>
    <w:p w14:paraId="0000000B" w14:textId="77777777" w:rsidR="00CE60E2" w:rsidRPr="000B15DE" w:rsidRDefault="00CE2C1B" w:rsidP="00DE3116">
      <w:pPr>
        <w:pBdr>
          <w:top w:val="nil"/>
          <w:left w:val="nil"/>
          <w:bottom w:val="nil"/>
          <w:right w:val="nil"/>
          <w:between w:val="nil"/>
        </w:pBd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rPr>
        <w:t xml:space="preserve">Answer: We currently spend between $20-25MM a year across all media channels.  </w:t>
      </w:r>
    </w:p>
    <w:p w14:paraId="0000000C" w14:textId="77777777" w:rsidR="00CE60E2" w:rsidRPr="000B15DE" w:rsidRDefault="00CE60E2">
      <w:pPr>
        <w:shd w:val="clear" w:color="auto" w:fill="FFFFFF"/>
        <w:rPr>
          <w:rFonts w:ascii="Times New Roman" w:eastAsia="Times New Roman" w:hAnsi="Times New Roman" w:cs="Times New Roman"/>
        </w:rPr>
      </w:pPr>
    </w:p>
    <w:p w14:paraId="0000000D" w14:textId="31B096AA"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rPr>
        <w:t>W</w:t>
      </w:r>
      <w:r w:rsidRPr="000B15DE">
        <w:rPr>
          <w:rFonts w:ascii="Times New Roman" w:eastAsia="Times New Roman" w:hAnsi="Times New Roman" w:cs="Times New Roman"/>
          <w:b/>
          <w:color w:val="000000"/>
        </w:rPr>
        <w:t>hat are you most looking for in an agency?</w:t>
      </w:r>
    </w:p>
    <w:p w14:paraId="5E90CB87" w14:textId="77777777" w:rsidR="00DE3116" w:rsidRPr="000B15DE" w:rsidRDefault="00DE3116" w:rsidP="00DE3116">
      <w:pPr>
        <w:shd w:val="clear" w:color="auto" w:fill="FFFFFF"/>
        <w:rPr>
          <w:rFonts w:ascii="Times New Roman" w:hAnsi="Times New Roman" w:cs="Times New Roman"/>
          <w:color w:val="000000"/>
        </w:rPr>
      </w:pPr>
    </w:p>
    <w:p w14:paraId="0000000E" w14:textId="77777777" w:rsidR="00CE60E2" w:rsidRPr="000B15DE" w:rsidRDefault="00CE2C1B" w:rsidP="00DE3116">
      <w:pPr>
        <w:shd w:val="clear" w:color="auto" w:fill="FFFFFF"/>
        <w:ind w:firstLine="720"/>
        <w:rPr>
          <w:rFonts w:ascii="Times New Roman" w:eastAsia="Times New Roman" w:hAnsi="Times New Roman" w:cs="Times New Roman"/>
        </w:rPr>
      </w:pPr>
      <w:r w:rsidRPr="000B15DE">
        <w:rPr>
          <w:rFonts w:ascii="Times New Roman" w:eastAsia="Times New Roman" w:hAnsi="Times New Roman" w:cs="Times New Roman"/>
          <w:color w:val="000000"/>
        </w:rPr>
        <w:t>Answer:</w:t>
      </w:r>
    </w:p>
    <w:p w14:paraId="0000000F" w14:textId="77777777" w:rsidR="00CE60E2" w:rsidRPr="000B15DE" w:rsidRDefault="00CE2C1B">
      <w:pPr>
        <w:numPr>
          <w:ilvl w:val="1"/>
          <w:numId w:val="2"/>
        </w:num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rPr>
        <w:t>Proven ability to add value to their clients’ business through strategic contributions that drive business results and high return on marketing investment.</w:t>
      </w:r>
    </w:p>
    <w:p w14:paraId="00000010"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Highly innovative, with a proven track record of innovative thinking.</w:t>
      </w:r>
    </w:p>
    <w:p w14:paraId="00000011"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Brings strong insights to all assignments; consistently brand and consumer focused.</w:t>
      </w:r>
    </w:p>
    <w:p w14:paraId="00000012"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Strategic and analytical; consistently provides strong rationale for recommendations along with relevant KPIs to measure success.</w:t>
      </w:r>
    </w:p>
    <w:p w14:paraId="00000013"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A highly accountable and transparent agency partner; both in the way they conduct business and in financial management of clients’ marketing investment.</w:t>
      </w:r>
    </w:p>
    <w:p w14:paraId="00000014"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Demonstrated understanding of Illinois Lottery’s business.</w:t>
      </w:r>
    </w:p>
    <w:p w14:paraId="00000015"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An experienced agency team in all areas of service, with an emphasis on deep knowledge of the Illinois market and the Lottery’s target audiences.</w:t>
      </w:r>
    </w:p>
    <w:p w14:paraId="00000016"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Ability to effectively translate client direction into the agency’s work.</w:t>
      </w:r>
    </w:p>
    <w:p w14:paraId="00000017"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t>Has strong project management skills; able to juggle the demands of multi-faceted media programs with strong attention to detail.</w:t>
      </w:r>
    </w:p>
    <w:p w14:paraId="00000018" w14:textId="77777777" w:rsidR="00CE60E2" w:rsidRPr="000B15DE" w:rsidRDefault="00CE2C1B">
      <w:pPr>
        <w:numPr>
          <w:ilvl w:val="1"/>
          <w:numId w:val="2"/>
        </w:numPr>
        <w:ind w:left="720"/>
        <w:rPr>
          <w:rFonts w:ascii="Times New Roman" w:eastAsia="Times New Roman" w:hAnsi="Times New Roman" w:cs="Times New Roman"/>
        </w:rPr>
      </w:pPr>
      <w:r w:rsidRPr="000B15DE">
        <w:rPr>
          <w:rFonts w:ascii="Times New Roman" w:eastAsia="Times New Roman" w:hAnsi="Times New Roman" w:cs="Times New Roman"/>
        </w:rPr>
        <w:lastRenderedPageBreak/>
        <w:t>Ability to lead work collaboratively and in a highly integrated way with the Lottery’s other agency partners and vendors from planning through to in-market deployment of programs.</w:t>
      </w:r>
    </w:p>
    <w:p w14:paraId="00000019" w14:textId="77777777" w:rsidR="00CE60E2" w:rsidRPr="000B15DE" w:rsidRDefault="00CE60E2">
      <w:pPr>
        <w:shd w:val="clear" w:color="auto" w:fill="FFFFFF"/>
        <w:rPr>
          <w:rFonts w:ascii="Times New Roman" w:eastAsia="Times New Roman" w:hAnsi="Times New Roman" w:cs="Times New Roman"/>
          <w:color w:val="000000"/>
        </w:rPr>
      </w:pPr>
    </w:p>
    <w:p w14:paraId="0000001A" w14:textId="73DCD6BA"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How would you describe the media mix between Brand Awareness vs. Conversion/Ticket Sales focused?</w:t>
      </w:r>
    </w:p>
    <w:p w14:paraId="7A2691DB" w14:textId="77777777" w:rsidR="00DE3116" w:rsidRPr="000B15DE" w:rsidRDefault="00DE3116" w:rsidP="00DE3116">
      <w:pPr>
        <w:shd w:val="clear" w:color="auto" w:fill="FFFFFF"/>
        <w:rPr>
          <w:rFonts w:ascii="Times New Roman" w:hAnsi="Times New Roman" w:cs="Times New Roman"/>
          <w:color w:val="000000"/>
        </w:rPr>
      </w:pPr>
    </w:p>
    <w:p w14:paraId="0000001B"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Answer:</w:t>
      </w:r>
    </w:p>
    <w:p w14:paraId="0000001C" w14:textId="77777777" w:rsidR="00CE60E2" w:rsidRPr="000B15DE" w:rsidRDefault="00CE2C1B">
      <w:pPr>
        <w:numPr>
          <w:ilvl w:val="0"/>
          <w:numId w:val="2"/>
        </w:numPr>
        <w:pBdr>
          <w:top w:val="nil"/>
          <w:left w:val="nil"/>
          <w:bottom w:val="nil"/>
          <w:right w:val="nil"/>
          <w:between w:val="nil"/>
        </w:pBdr>
        <w:shd w:val="clear" w:color="auto" w:fill="FFFFFF"/>
        <w:rPr>
          <w:rFonts w:ascii="Times New Roman" w:eastAsia="Times New Roman" w:hAnsi="Times New Roman" w:cs="Times New Roman"/>
        </w:rPr>
      </w:pPr>
      <w:r w:rsidRPr="000B15DE">
        <w:rPr>
          <w:rFonts w:ascii="Times New Roman" w:eastAsia="Times New Roman" w:hAnsi="Times New Roman" w:cs="Times New Roman"/>
        </w:rPr>
        <w:t xml:space="preserve">Prior to Camelot winning the Illinois Lottery business, all paid media was primarily focused on driving awareness, and through awareness, sales/growth. The </w:t>
      </w:r>
      <w:proofErr w:type="spellStart"/>
      <w:r w:rsidRPr="000B15DE">
        <w:rPr>
          <w:rFonts w:ascii="Times New Roman" w:eastAsia="Times New Roman" w:hAnsi="Times New Roman" w:cs="Times New Roman"/>
        </w:rPr>
        <w:t>iLottery</w:t>
      </w:r>
      <w:proofErr w:type="spellEnd"/>
      <w:r w:rsidRPr="000B15DE">
        <w:rPr>
          <w:rFonts w:ascii="Times New Roman" w:eastAsia="Times New Roman" w:hAnsi="Times New Roman" w:cs="Times New Roman"/>
        </w:rPr>
        <w:t xml:space="preserve"> platform was not widely </w:t>
      </w:r>
      <w:proofErr w:type="gramStart"/>
      <w:r w:rsidRPr="000B15DE">
        <w:rPr>
          <w:rFonts w:ascii="Times New Roman" w:eastAsia="Times New Roman" w:hAnsi="Times New Roman" w:cs="Times New Roman"/>
        </w:rPr>
        <w:t>advertised, and</w:t>
      </w:r>
      <w:proofErr w:type="gramEnd"/>
      <w:r w:rsidRPr="000B15DE">
        <w:rPr>
          <w:rFonts w:ascii="Times New Roman" w:eastAsia="Times New Roman" w:hAnsi="Times New Roman" w:cs="Times New Roman"/>
        </w:rPr>
        <w:t xml:space="preserve"> did not have direct response/acquisition focused campaigns driving consideration/trial of these properties. </w:t>
      </w:r>
    </w:p>
    <w:p w14:paraId="0000001D" w14:textId="77777777" w:rsidR="00CE60E2" w:rsidRPr="000B15DE" w:rsidRDefault="00CE2C1B">
      <w:pPr>
        <w:numPr>
          <w:ilvl w:val="0"/>
          <w:numId w:val="2"/>
        </w:numPr>
        <w:pBdr>
          <w:top w:val="nil"/>
          <w:left w:val="nil"/>
          <w:bottom w:val="nil"/>
          <w:right w:val="nil"/>
          <w:between w:val="nil"/>
        </w:pBdr>
        <w:shd w:val="clear" w:color="auto" w:fill="FFFFFF"/>
        <w:rPr>
          <w:rFonts w:ascii="Times New Roman" w:eastAsia="Times New Roman" w:hAnsi="Times New Roman" w:cs="Times New Roman"/>
        </w:rPr>
      </w:pPr>
      <w:r w:rsidRPr="000B15DE">
        <w:rPr>
          <w:rFonts w:ascii="Times New Roman" w:eastAsia="Times New Roman" w:hAnsi="Times New Roman" w:cs="Times New Roman"/>
        </w:rPr>
        <w:t xml:space="preserve">Currently, users are only able to purchase draw games online, so all Instants campaigns still use geo-fenced awareness tactics and in-store shopper marketing to influence purchase behavior in retail. </w:t>
      </w:r>
    </w:p>
    <w:p w14:paraId="0000001E" w14:textId="77777777" w:rsidR="00CE60E2" w:rsidRPr="000B15DE" w:rsidRDefault="00CE2C1B">
      <w:pPr>
        <w:numPr>
          <w:ilvl w:val="0"/>
          <w:numId w:val="2"/>
        </w:numPr>
        <w:pBdr>
          <w:top w:val="nil"/>
          <w:left w:val="nil"/>
          <w:bottom w:val="nil"/>
          <w:right w:val="nil"/>
          <w:between w:val="nil"/>
        </w:pBdr>
        <w:shd w:val="clear" w:color="auto" w:fill="FFFFFF"/>
        <w:rPr>
          <w:rFonts w:ascii="Times New Roman" w:eastAsia="Times New Roman" w:hAnsi="Times New Roman" w:cs="Times New Roman"/>
        </w:rPr>
      </w:pPr>
      <w:r w:rsidRPr="000B15DE">
        <w:rPr>
          <w:rFonts w:ascii="Times New Roman" w:eastAsia="Times New Roman" w:hAnsi="Times New Roman" w:cs="Times New Roman"/>
        </w:rPr>
        <w:t xml:space="preserve">In Camelot Illinois’s first year on the business, we have successfully completed a Technical Transition (TT), the largest </w:t>
      </w:r>
      <w:proofErr w:type="spellStart"/>
      <w:r w:rsidRPr="000B15DE">
        <w:rPr>
          <w:rFonts w:ascii="Times New Roman" w:eastAsia="Times New Roman" w:hAnsi="Times New Roman" w:cs="Times New Roman"/>
        </w:rPr>
        <w:t>iLottery</w:t>
      </w:r>
      <w:proofErr w:type="spellEnd"/>
      <w:r w:rsidRPr="000B15DE">
        <w:rPr>
          <w:rFonts w:ascii="Times New Roman" w:eastAsia="Times New Roman" w:hAnsi="Times New Roman" w:cs="Times New Roman"/>
        </w:rPr>
        <w:t xml:space="preserve"> expansion completed in the United States in over twenty years. TT replaced all existing retail terminals across all 7300 retail locations with </w:t>
      </w:r>
      <w:proofErr w:type="gramStart"/>
      <w:r w:rsidRPr="000B15DE">
        <w:rPr>
          <w:rFonts w:ascii="Times New Roman" w:eastAsia="Times New Roman" w:hAnsi="Times New Roman" w:cs="Times New Roman"/>
        </w:rPr>
        <w:t>state of the art</w:t>
      </w:r>
      <w:proofErr w:type="gramEnd"/>
      <w:r w:rsidRPr="000B15DE">
        <w:rPr>
          <w:rFonts w:ascii="Times New Roman" w:eastAsia="Times New Roman" w:hAnsi="Times New Roman" w:cs="Times New Roman"/>
        </w:rPr>
        <w:t xml:space="preserve"> units, and successfully launched a new website and app capable of tracking and executing acquisition focused campaigns. Consequently, we are now using digital media to directly drive conversions on the website and app.</w:t>
      </w:r>
    </w:p>
    <w:p w14:paraId="0000001F" w14:textId="77777777" w:rsidR="00CE60E2" w:rsidRPr="000B15DE" w:rsidRDefault="00CE2C1B">
      <w:pPr>
        <w:shd w:val="clear" w:color="auto" w:fill="FFFFFF"/>
        <w:ind w:left="720"/>
        <w:rPr>
          <w:rFonts w:ascii="Times New Roman" w:eastAsia="Times New Roman" w:hAnsi="Times New Roman" w:cs="Times New Roman"/>
          <w:color w:val="000000"/>
        </w:rPr>
      </w:pPr>
      <w:r w:rsidRPr="000B15DE">
        <w:rPr>
          <w:rFonts w:ascii="Times New Roman" w:eastAsia="Times New Roman" w:hAnsi="Times New Roman" w:cs="Times New Roman"/>
        </w:rPr>
        <w:t xml:space="preserve"> </w:t>
      </w:r>
    </w:p>
    <w:p w14:paraId="00000020" w14:textId="34B67B2A"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Can you share your current/past budget media allocation by channel? </w:t>
      </w:r>
    </w:p>
    <w:p w14:paraId="579FD6CB" w14:textId="77777777" w:rsidR="00DE3116" w:rsidRPr="000B15DE" w:rsidRDefault="00DE3116" w:rsidP="00DE3116">
      <w:pPr>
        <w:shd w:val="clear" w:color="auto" w:fill="FFFFFF"/>
        <w:rPr>
          <w:rFonts w:ascii="Times New Roman" w:hAnsi="Times New Roman" w:cs="Times New Roman"/>
          <w:color w:val="000000"/>
        </w:rPr>
      </w:pPr>
    </w:p>
    <w:p w14:paraId="00000021"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This is not a question relevant to completion of Part 1 - Appendix B; Camelot Illinois will hold and answer this question as part of Part 2 Q&amp;A.</w:t>
      </w:r>
    </w:p>
    <w:p w14:paraId="00000022" w14:textId="77777777" w:rsidR="00CE60E2" w:rsidRPr="000B15DE" w:rsidRDefault="00CE60E2">
      <w:pPr>
        <w:shd w:val="clear" w:color="auto" w:fill="FFFFFF"/>
        <w:rPr>
          <w:rFonts w:ascii="Times New Roman" w:eastAsia="Times New Roman" w:hAnsi="Times New Roman" w:cs="Times New Roman"/>
        </w:rPr>
      </w:pPr>
    </w:p>
    <w:p w14:paraId="00000023" w14:textId="2A00101A"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How does Camelot Illinois employ data to target and reach your prospective customers at scale?</w:t>
      </w:r>
    </w:p>
    <w:p w14:paraId="5F766D91" w14:textId="77777777" w:rsidR="00DE3116" w:rsidRPr="000B15DE" w:rsidRDefault="00DE3116" w:rsidP="00DE3116">
      <w:pPr>
        <w:shd w:val="clear" w:color="auto" w:fill="FFFFFF"/>
        <w:rPr>
          <w:rFonts w:ascii="Times New Roman" w:hAnsi="Times New Roman" w:cs="Times New Roman"/>
          <w:color w:val="000000"/>
        </w:rPr>
      </w:pPr>
    </w:p>
    <w:p w14:paraId="00000024"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This is not a question relevant to completion of Part 1 - Appendix B; Camelot Illinois will hold and answer this question as part of Part 2 Q&amp;A.</w:t>
      </w:r>
    </w:p>
    <w:p w14:paraId="00000025" w14:textId="77777777" w:rsidR="00CE60E2" w:rsidRPr="000B15DE" w:rsidRDefault="00CE60E2">
      <w:pPr>
        <w:shd w:val="clear" w:color="auto" w:fill="FFFFFF"/>
        <w:ind w:left="720"/>
        <w:rPr>
          <w:rFonts w:ascii="Times New Roman" w:eastAsia="Times New Roman" w:hAnsi="Times New Roman" w:cs="Times New Roman"/>
        </w:rPr>
      </w:pPr>
    </w:p>
    <w:p w14:paraId="00000026" w14:textId="5D562F63"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Can any first party data be used for targeting?  If so, can you detail how 1</w:t>
      </w:r>
      <w:r w:rsidRPr="000B15DE">
        <w:rPr>
          <w:rFonts w:ascii="Times New Roman" w:eastAsia="Times New Roman" w:hAnsi="Times New Roman" w:cs="Times New Roman"/>
          <w:b/>
          <w:color w:val="000000"/>
          <w:vertAlign w:val="superscript"/>
        </w:rPr>
        <w:t>st</w:t>
      </w:r>
      <w:r w:rsidRPr="000B15DE">
        <w:rPr>
          <w:rFonts w:ascii="Times New Roman" w:eastAsia="Times New Roman" w:hAnsi="Times New Roman" w:cs="Times New Roman"/>
          <w:b/>
          <w:color w:val="000000"/>
        </w:rPr>
        <w:t> party data has been used in the past?</w:t>
      </w:r>
    </w:p>
    <w:p w14:paraId="4E64CF64" w14:textId="77777777" w:rsidR="00DE3116" w:rsidRPr="000B15DE" w:rsidRDefault="00DE3116" w:rsidP="00DE3116">
      <w:pPr>
        <w:shd w:val="clear" w:color="auto" w:fill="FFFFFF"/>
        <w:rPr>
          <w:rFonts w:ascii="Times New Roman" w:hAnsi="Times New Roman" w:cs="Times New Roman"/>
          <w:color w:val="000000"/>
        </w:rPr>
      </w:pPr>
    </w:p>
    <w:p w14:paraId="00000027"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This is not a question relevant to completion of Appendix B; we will hold and answer this question as part of Part 2 Q&amp;A.</w:t>
      </w:r>
    </w:p>
    <w:p w14:paraId="00000028" w14:textId="77777777" w:rsidR="00CE60E2" w:rsidRPr="000B15DE" w:rsidRDefault="00CE60E2">
      <w:pPr>
        <w:shd w:val="clear" w:color="auto" w:fill="FFFFFF"/>
        <w:rPr>
          <w:rFonts w:ascii="Times New Roman" w:eastAsia="Times New Roman" w:hAnsi="Times New Roman" w:cs="Times New Roman"/>
        </w:rPr>
      </w:pPr>
    </w:p>
    <w:p w14:paraId="00000029" w14:textId="77777777"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Within the 12 million adult-aged Illinois residents, does Camelot have any audience profiles or targeting segments that are of higher value?  Within the “core weekly players”, what are the most common attributes across that 1.5M population – can you share any demographic, psychographic, or geographic information here?  </w:t>
      </w:r>
    </w:p>
    <w:p w14:paraId="0000002A" w14:textId="77777777" w:rsidR="00CE60E2" w:rsidRPr="000B15DE" w:rsidRDefault="00CE60E2">
      <w:pPr>
        <w:shd w:val="clear" w:color="auto" w:fill="FFFFFF"/>
        <w:ind w:left="720"/>
        <w:rPr>
          <w:rFonts w:ascii="Times New Roman" w:eastAsia="Times New Roman" w:hAnsi="Times New Roman" w:cs="Times New Roman"/>
          <w:b/>
        </w:rPr>
      </w:pPr>
    </w:p>
    <w:p w14:paraId="0000002E" w14:textId="1B76396A"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 xml:space="preserve">This is not a question relevant to completion of Part 1 - Appendix B; Camelot Illinois will hold and answer this question as part of Part 2 Q&amp;A. See Appendix D, </w:t>
      </w:r>
      <w:r w:rsidRPr="000B15DE">
        <w:rPr>
          <w:rFonts w:ascii="Times New Roman" w:eastAsia="Times New Roman" w:hAnsi="Times New Roman" w:cs="Times New Roman"/>
        </w:rPr>
        <w:lastRenderedPageBreak/>
        <w:t xml:space="preserve">Section 2 for FY 20 priority segments. Demographic, psychographic or geographic information is able to be shared to address specific questions related to Part 2 responses. </w:t>
      </w:r>
    </w:p>
    <w:p w14:paraId="0000002F" w14:textId="77777777" w:rsidR="00CE60E2" w:rsidRPr="000B15DE" w:rsidRDefault="00CE60E2">
      <w:pPr>
        <w:shd w:val="clear" w:color="auto" w:fill="FFFFFF"/>
        <w:ind w:left="720"/>
        <w:rPr>
          <w:rFonts w:ascii="Times New Roman" w:eastAsia="Times New Roman" w:hAnsi="Times New Roman" w:cs="Times New Roman"/>
        </w:rPr>
      </w:pPr>
    </w:p>
    <w:p w14:paraId="00000030" w14:textId="0C7514C9"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Appendix B, Section III. Proposed Camelot Illinois Service Office Profile: can you please confirm that the ask “Agency experience in supporting clients’ diversity hiring objective” means how we’ve helped our clients use media to drive their own internal hiring with diversity in mind?</w:t>
      </w:r>
    </w:p>
    <w:p w14:paraId="02AB1440" w14:textId="77777777" w:rsidR="00DE3116" w:rsidRPr="000B15DE" w:rsidRDefault="00DE3116" w:rsidP="00DE3116">
      <w:pPr>
        <w:shd w:val="clear" w:color="auto" w:fill="FFFFFF"/>
        <w:rPr>
          <w:rFonts w:ascii="Times New Roman" w:hAnsi="Times New Roman" w:cs="Times New Roman"/>
          <w:color w:val="000000"/>
        </w:rPr>
      </w:pPr>
    </w:p>
    <w:p w14:paraId="00000031" w14:textId="5808009B"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Answer: The last tw</w:t>
      </w:r>
      <w:r w:rsidRPr="000B15DE">
        <w:rPr>
          <w:rFonts w:ascii="Times New Roman" w:eastAsia="Times New Roman" w:hAnsi="Times New Roman" w:cs="Times New Roman"/>
        </w:rPr>
        <w:t>o lines of the chart included in Section III of Appendix B reference Camelot</w:t>
      </w:r>
      <w:r w:rsidR="00DE3116" w:rsidRPr="000B15DE">
        <w:rPr>
          <w:rFonts w:ascii="Times New Roman" w:eastAsia="Times New Roman" w:hAnsi="Times New Roman" w:cs="Times New Roman"/>
        </w:rPr>
        <w:t xml:space="preserve"> </w:t>
      </w:r>
      <w:r w:rsidRPr="000B15DE">
        <w:rPr>
          <w:rFonts w:ascii="Times New Roman" w:eastAsia="Times New Roman" w:hAnsi="Times New Roman" w:cs="Times New Roman"/>
        </w:rPr>
        <w:t xml:space="preserve">and the State’s BEP commitment. Participation by minority businesses is central to Camelot Illinois’ success in the state of Illinois. Camelot Illinois encourages at least 20 percent participation by Business Enterprise Program (BEP) vendors (i.e., businesses owned by minorities, women and persons with disabilities). The 20 percent goal is primarily based on a marketing spend, however, Camelot Illinois considers other spend areas such as transportation, advertising and consumables, to name a few, as qualifying under this program. In meeting the 20 percent goal, Camelot Illinois both engages provisionally approved BEP vendors, recruits new vendors at networking events, publicizes all RFPs and leverages relationships with local chambers of commerce. Please reference Section 9 of the RFP for a link to additional information on the program. Camelot does not need assistance using media to drive our own internal hiring with diversity in mind. </w:t>
      </w:r>
    </w:p>
    <w:p w14:paraId="00000032" w14:textId="77777777" w:rsidR="00CE60E2" w:rsidRPr="000B15DE" w:rsidRDefault="00CE60E2">
      <w:pPr>
        <w:shd w:val="clear" w:color="auto" w:fill="FFFFFF"/>
        <w:ind w:left="720"/>
        <w:rPr>
          <w:rFonts w:ascii="Times New Roman" w:eastAsia="Times New Roman" w:hAnsi="Times New Roman" w:cs="Times New Roman"/>
          <w:color w:val="000000"/>
        </w:rPr>
      </w:pPr>
    </w:p>
    <w:p w14:paraId="00000033" w14:textId="78349BAF" w:rsidR="00CE60E2" w:rsidRPr="000B15DE" w:rsidRDefault="00CE2C1B">
      <w:pPr>
        <w:numPr>
          <w:ilvl w:val="0"/>
          <w:numId w:val="4"/>
        </w:numPr>
        <w:shd w:val="clear" w:color="auto" w:fill="FFFFFF"/>
        <w:rPr>
          <w:rFonts w:ascii="Times New Roman" w:hAnsi="Times New Roman" w:cs="Times New Roman"/>
          <w:color w:val="000000"/>
        </w:rPr>
      </w:pPr>
      <w:r w:rsidRPr="000B15DE">
        <w:rPr>
          <w:rFonts w:ascii="Times New Roman" w:eastAsia="Times New Roman" w:hAnsi="Times New Roman" w:cs="Times New Roman"/>
          <w:b/>
          <w:color w:val="000000"/>
        </w:rPr>
        <w:t xml:space="preserve">Appendix B, Section IV. Vendor Services:  </w:t>
      </w:r>
      <w:r w:rsidRPr="000B15DE">
        <w:rPr>
          <w:rFonts w:ascii="Times New Roman" w:eastAsia="Times New Roman" w:hAnsi="Times New Roman" w:cs="Times New Roman"/>
          <w:b/>
        </w:rPr>
        <w:t>C</w:t>
      </w:r>
      <w:r w:rsidRPr="000B15DE">
        <w:rPr>
          <w:rFonts w:ascii="Times New Roman" w:eastAsia="Times New Roman" w:hAnsi="Times New Roman" w:cs="Times New Roman"/>
          <w:b/>
          <w:color w:val="000000"/>
        </w:rPr>
        <w:t>an you please detail what shopper/retail marketing &amp; in-store media needs you require?</w:t>
      </w:r>
    </w:p>
    <w:p w14:paraId="154590E0" w14:textId="77777777" w:rsidR="00DE3116" w:rsidRPr="000B15DE" w:rsidRDefault="00DE3116" w:rsidP="00DE3116">
      <w:pPr>
        <w:shd w:val="clear" w:color="auto" w:fill="FFFFFF"/>
        <w:rPr>
          <w:rFonts w:ascii="Times New Roman" w:hAnsi="Times New Roman" w:cs="Times New Roman"/>
          <w:color w:val="000000"/>
        </w:rPr>
      </w:pPr>
    </w:p>
    <w:p w14:paraId="00000034" w14:textId="218560A4"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Camelot is looking for a partner to help manage a holistic shopper marketing strategy that addresses all 7300 retail partners. Agency would support in-store media across C-stores, independents, Gas-Stations, Drug Stores, and Grocery. This would include, but not be limited to:</w:t>
      </w:r>
    </w:p>
    <w:p w14:paraId="14D931D9" w14:textId="77777777" w:rsidR="00DE3116" w:rsidRPr="000B15DE" w:rsidRDefault="00DE3116">
      <w:pPr>
        <w:shd w:val="clear" w:color="auto" w:fill="FFFFFF"/>
        <w:ind w:left="720"/>
        <w:rPr>
          <w:rFonts w:ascii="Times New Roman" w:eastAsia="Times New Roman" w:hAnsi="Times New Roman" w:cs="Times New Roman"/>
        </w:rPr>
      </w:pPr>
    </w:p>
    <w:p w14:paraId="00000035" w14:textId="77777777" w:rsidR="00CE60E2" w:rsidRPr="000B15DE" w:rsidRDefault="00CE2C1B">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22222"/>
        </w:rPr>
      </w:pPr>
      <w:r w:rsidRPr="000B15DE">
        <w:rPr>
          <w:rFonts w:ascii="Times New Roman" w:eastAsia="Times New Roman" w:hAnsi="Times New Roman" w:cs="Times New Roman"/>
          <w:color w:val="222222"/>
        </w:rPr>
        <w:t>In-store</w:t>
      </w:r>
      <w:r w:rsidRPr="000B15DE">
        <w:rPr>
          <w:rFonts w:ascii="Times New Roman" w:eastAsia="Times New Roman" w:hAnsi="Times New Roman" w:cs="Times New Roman"/>
        </w:rPr>
        <w:t xml:space="preserve"> Presence (Point of Sale Signage, Planograms, Gas Station TV, register TV/radio, printed materials, etc.) </w:t>
      </w:r>
    </w:p>
    <w:p w14:paraId="00000036" w14:textId="77777777" w:rsidR="00CE60E2" w:rsidRPr="000B15DE" w:rsidRDefault="00CE2C1B">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22222"/>
        </w:rPr>
      </w:pPr>
      <w:r w:rsidRPr="000B15DE">
        <w:rPr>
          <w:rFonts w:ascii="Times New Roman" w:eastAsia="Times New Roman" w:hAnsi="Times New Roman" w:cs="Times New Roman"/>
        </w:rPr>
        <w:t>Retail Location Based Marketing (geofenced digital marketing that connects the digital and retail experience and tracks back to conversions, direct mail, etc.)</w:t>
      </w:r>
    </w:p>
    <w:p w14:paraId="00000037" w14:textId="77777777" w:rsidR="00CE60E2" w:rsidRPr="000B15DE" w:rsidRDefault="00CE2C1B">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22222"/>
        </w:rPr>
      </w:pPr>
      <w:r w:rsidRPr="000B15DE">
        <w:rPr>
          <w:rFonts w:ascii="Times New Roman" w:eastAsia="Times New Roman" w:hAnsi="Times New Roman" w:cs="Times New Roman"/>
        </w:rPr>
        <w:t>Retailer Specific Promotions/Sweepstakes (Social, in-store, events, etc.)</w:t>
      </w:r>
    </w:p>
    <w:p w14:paraId="00000038" w14:textId="77777777" w:rsidR="00CE60E2" w:rsidRPr="000B15DE" w:rsidRDefault="00CE2C1B">
      <w:pPr>
        <w:numPr>
          <w:ilvl w:val="0"/>
          <w:numId w:val="3"/>
        </w:numPr>
        <w:pBdr>
          <w:top w:val="nil"/>
          <w:left w:val="nil"/>
          <w:bottom w:val="nil"/>
          <w:right w:val="nil"/>
          <w:between w:val="nil"/>
        </w:pBdr>
        <w:shd w:val="clear" w:color="auto" w:fill="FFFFFF"/>
        <w:rPr>
          <w:rFonts w:ascii="Times New Roman" w:eastAsia="Times New Roman" w:hAnsi="Times New Roman" w:cs="Times New Roman"/>
          <w:color w:val="222222"/>
        </w:rPr>
      </w:pPr>
      <w:r w:rsidRPr="000B15DE">
        <w:rPr>
          <w:rFonts w:ascii="Times New Roman" w:eastAsia="Times New Roman" w:hAnsi="Times New Roman" w:cs="Times New Roman"/>
        </w:rPr>
        <w:t xml:space="preserve">Support development of and implement results of Path to Purchase study </w:t>
      </w:r>
    </w:p>
    <w:p w14:paraId="00000039" w14:textId="77777777" w:rsidR="00CE60E2" w:rsidRPr="000B15DE" w:rsidRDefault="00CE60E2">
      <w:pPr>
        <w:shd w:val="clear" w:color="auto" w:fill="FFFFFF"/>
        <w:ind w:left="945"/>
        <w:rPr>
          <w:rFonts w:ascii="Times New Roman" w:eastAsia="Times New Roman" w:hAnsi="Times New Roman" w:cs="Times New Roman"/>
        </w:rPr>
      </w:pPr>
    </w:p>
    <w:p w14:paraId="0000003A" w14:textId="6B5A0322"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Who is the incumbent and are they pitching? </w:t>
      </w:r>
    </w:p>
    <w:p w14:paraId="77371D1E" w14:textId="77777777" w:rsidR="00DE3116" w:rsidRPr="000B15DE" w:rsidRDefault="00DE3116" w:rsidP="00DE3116">
      <w:pPr>
        <w:shd w:val="clear" w:color="auto" w:fill="FFFFFF"/>
        <w:ind w:left="720"/>
        <w:rPr>
          <w:rFonts w:ascii="Times New Roman" w:hAnsi="Times New Roman" w:cs="Times New Roman"/>
          <w:color w:val="222222"/>
        </w:rPr>
      </w:pPr>
    </w:p>
    <w:p w14:paraId="0000003B" w14:textId="77777777" w:rsidR="00CE60E2" w:rsidRPr="000B15DE" w:rsidRDefault="00CE2C1B" w:rsidP="00DE3116">
      <w:pPr>
        <w:shd w:val="clear" w:color="auto" w:fill="FFFFFF"/>
        <w:ind w:left="720"/>
        <w:rPr>
          <w:rFonts w:ascii="Times New Roman" w:eastAsia="Times New Roman" w:hAnsi="Times New Roman" w:cs="Times New Roman"/>
          <w:b/>
          <w:color w:val="222222"/>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The incumbent is OMD; they have been invited to pitch. Camelot Illinois cannot confirm that they will submit to an RFP response until all vendors officially submit their intent to bid on Tuesday, April 9th. </w:t>
      </w:r>
    </w:p>
    <w:p w14:paraId="0000003C" w14:textId="18650C26" w:rsidR="00CE60E2" w:rsidRPr="000B15DE" w:rsidRDefault="00CE60E2">
      <w:pPr>
        <w:shd w:val="clear" w:color="auto" w:fill="FFFFFF"/>
        <w:rPr>
          <w:rFonts w:ascii="Times New Roman" w:eastAsia="Times New Roman" w:hAnsi="Times New Roman" w:cs="Times New Roman"/>
          <w:color w:val="222222"/>
        </w:rPr>
      </w:pPr>
    </w:p>
    <w:p w14:paraId="778FD835" w14:textId="64665141" w:rsidR="00DE3116" w:rsidRPr="000B15DE" w:rsidRDefault="00DE3116">
      <w:pPr>
        <w:shd w:val="clear" w:color="auto" w:fill="FFFFFF"/>
        <w:rPr>
          <w:rFonts w:ascii="Times New Roman" w:eastAsia="Times New Roman" w:hAnsi="Times New Roman" w:cs="Times New Roman"/>
          <w:color w:val="222222"/>
        </w:rPr>
      </w:pPr>
    </w:p>
    <w:p w14:paraId="444808F3" w14:textId="1A8C200E" w:rsidR="00DE3116" w:rsidRPr="000B15DE" w:rsidRDefault="00DE3116">
      <w:pPr>
        <w:shd w:val="clear" w:color="auto" w:fill="FFFFFF"/>
        <w:rPr>
          <w:rFonts w:ascii="Times New Roman" w:eastAsia="Times New Roman" w:hAnsi="Times New Roman" w:cs="Times New Roman"/>
          <w:color w:val="222222"/>
        </w:rPr>
      </w:pPr>
    </w:p>
    <w:p w14:paraId="0CB68165" w14:textId="77777777" w:rsidR="00DE3116" w:rsidRPr="000B15DE" w:rsidRDefault="00DE3116">
      <w:pPr>
        <w:shd w:val="clear" w:color="auto" w:fill="FFFFFF"/>
        <w:rPr>
          <w:rFonts w:ascii="Times New Roman" w:eastAsia="Times New Roman" w:hAnsi="Times New Roman" w:cs="Times New Roman"/>
          <w:color w:val="222222"/>
        </w:rPr>
      </w:pPr>
    </w:p>
    <w:p w14:paraId="0000003D" w14:textId="508EBE08"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lastRenderedPageBreak/>
        <w:t>Are you triple bidding this based on state requirements?  </w:t>
      </w:r>
    </w:p>
    <w:p w14:paraId="0F1D178B" w14:textId="77777777" w:rsidR="00DE3116" w:rsidRPr="000B15DE" w:rsidRDefault="00DE3116" w:rsidP="00DE3116">
      <w:pPr>
        <w:shd w:val="clear" w:color="auto" w:fill="FFFFFF"/>
        <w:ind w:left="720"/>
        <w:rPr>
          <w:rFonts w:ascii="Times New Roman" w:hAnsi="Times New Roman" w:cs="Times New Roman"/>
          <w:color w:val="222222"/>
        </w:rPr>
      </w:pPr>
    </w:p>
    <w:p w14:paraId="0000003E" w14:textId="77777777" w:rsidR="00CE60E2" w:rsidRPr="000B15DE" w:rsidRDefault="00CE2C1B">
      <w:pPr>
        <w:shd w:val="clear" w:color="auto" w:fill="FFFFFF"/>
        <w:ind w:left="720"/>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Answer: No; we are not required by the state to put forward this RFP. The RFP process satisfies any Private Manager Agreement (PMA) requirements associated with major procurement. </w:t>
      </w:r>
    </w:p>
    <w:p w14:paraId="0000003F"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40" w14:textId="6A1CF2C8"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Can you share goals and KPIs from 2018 and results? </w:t>
      </w:r>
    </w:p>
    <w:p w14:paraId="739AC0D7" w14:textId="77777777" w:rsidR="00DE3116" w:rsidRPr="000B15DE" w:rsidRDefault="00DE3116" w:rsidP="00DE3116">
      <w:pPr>
        <w:shd w:val="clear" w:color="auto" w:fill="FFFFFF"/>
        <w:ind w:left="720"/>
        <w:rPr>
          <w:rFonts w:ascii="Times New Roman" w:hAnsi="Times New Roman" w:cs="Times New Roman"/>
          <w:color w:val="222222"/>
        </w:rPr>
      </w:pPr>
    </w:p>
    <w:p w14:paraId="00000042" w14:textId="7B5016EE"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You can review the FY19 Business Plan to give you a general overview of the Marketing and Digital team goals at the following link: </w:t>
      </w:r>
      <w:hyperlink r:id="rId5">
        <w:r w:rsidRPr="000B15DE">
          <w:rPr>
            <w:rFonts w:ascii="Times New Roman" w:eastAsia="Times New Roman" w:hAnsi="Times New Roman" w:cs="Times New Roman"/>
            <w:color w:val="1155CC"/>
            <w:u w:val="single"/>
          </w:rPr>
          <w:t>https://www.illinoislottery.com/content/dam/il/pdfs/lottery-private-management/FY_19_Annual_Business_Plan.pdf</w:t>
        </w:r>
      </w:hyperlink>
      <w:r w:rsidR="00DE3116" w:rsidRPr="000B15DE">
        <w:rPr>
          <w:rFonts w:ascii="Times New Roman" w:eastAsia="Times New Roman" w:hAnsi="Times New Roman" w:cs="Times New Roman"/>
        </w:rPr>
        <w:t xml:space="preserve">. </w:t>
      </w:r>
      <w:r w:rsidRPr="000B15DE">
        <w:rPr>
          <w:rFonts w:ascii="Times New Roman" w:eastAsia="Times New Roman" w:hAnsi="Times New Roman" w:cs="Times New Roman"/>
        </w:rPr>
        <w:t xml:space="preserve">More specifics can be provided on Media KPIs and campaign performance when the candidate is onboarded to the business. </w:t>
      </w:r>
    </w:p>
    <w:p w14:paraId="00000043"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44" w14:textId="4A8CA2E5"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What has been the breakout with agency focus in the past (traditional, multicultural, digital, sports, etc.)?  Has this only been one agency? </w:t>
      </w:r>
    </w:p>
    <w:p w14:paraId="1051FD8A" w14:textId="77777777" w:rsidR="00DE3116" w:rsidRPr="000B15DE" w:rsidRDefault="00DE3116" w:rsidP="00DE3116">
      <w:pPr>
        <w:shd w:val="clear" w:color="auto" w:fill="FFFFFF"/>
        <w:ind w:left="360"/>
        <w:rPr>
          <w:rFonts w:ascii="Times New Roman" w:hAnsi="Times New Roman" w:cs="Times New Roman"/>
          <w:color w:val="222222"/>
        </w:rPr>
      </w:pPr>
    </w:p>
    <w:p w14:paraId="00000045" w14:textId="77777777"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This is not a question relevant to completion of Part 1 - Appendix B; Camelot Illinois will hold and answer this question as part of Part 2 Q&amp;A.</w:t>
      </w:r>
    </w:p>
    <w:p w14:paraId="00000046" w14:textId="77777777" w:rsidR="00CE60E2" w:rsidRPr="000B15DE" w:rsidRDefault="00CE60E2">
      <w:pPr>
        <w:shd w:val="clear" w:color="auto" w:fill="FFFFFF"/>
        <w:ind w:left="1440" w:hanging="720"/>
        <w:rPr>
          <w:rFonts w:ascii="Times New Roman" w:eastAsia="Times New Roman" w:hAnsi="Times New Roman" w:cs="Times New Roman"/>
          <w:color w:val="222222"/>
        </w:rPr>
      </w:pPr>
    </w:p>
    <w:p w14:paraId="00000047" w14:textId="77777777" w:rsidR="00CE60E2" w:rsidRPr="000B15DE" w:rsidRDefault="00CE2C1B" w:rsidP="00DE3116">
      <w:pPr>
        <w:shd w:val="clear" w:color="auto" w:fill="FFFFFF"/>
        <w:ind w:left="720"/>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Actual Answer: We work with one overarching media agency who purchases digital, traditional and sports. While our agency does not specialize in multi-cultural, they help us deploy AA/HA targeting across traditional and digital campaigns in order to maximize our spend with BEP vendors. Our experiential agency provides Spanish translation work for print and digital assets. We also work with an experiential agency, a creative agency and a PR firm. </w:t>
      </w:r>
    </w:p>
    <w:p w14:paraId="00000048"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49" w14:textId="34786283"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With digital becoming more of a focus from traditional, what channels have tended to see the most success?   </w:t>
      </w:r>
    </w:p>
    <w:p w14:paraId="09680B18" w14:textId="77777777" w:rsidR="00DE3116" w:rsidRPr="000B15DE" w:rsidRDefault="00DE3116" w:rsidP="00DE3116">
      <w:pPr>
        <w:shd w:val="clear" w:color="auto" w:fill="FFFFFF"/>
        <w:ind w:left="720"/>
        <w:rPr>
          <w:rFonts w:ascii="Times New Roman" w:hAnsi="Times New Roman" w:cs="Times New Roman"/>
          <w:color w:val="222222"/>
        </w:rPr>
      </w:pPr>
    </w:p>
    <w:p w14:paraId="0000004B" w14:textId="417C8154"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This depends on the campaign, that campaign’s KPIs, etc. The definition of campaign success has shifted over time. Now that we are launching acquisition focused campaigns (April/May timing) and expanding into additional channels in FY 19-20 (YouTube, Search), we should be able to answer this question across evergreen digital campaigns more accurately than past performance has indicated. </w:t>
      </w:r>
    </w:p>
    <w:p w14:paraId="607A5AD7" w14:textId="77777777" w:rsidR="00DE3116" w:rsidRPr="000B15DE" w:rsidRDefault="00DE3116" w:rsidP="00DE3116">
      <w:pPr>
        <w:shd w:val="clear" w:color="auto" w:fill="FFFFFF"/>
        <w:ind w:left="720"/>
        <w:rPr>
          <w:rFonts w:ascii="Times New Roman" w:eastAsia="Times New Roman" w:hAnsi="Times New Roman" w:cs="Times New Roman"/>
          <w:color w:val="222222"/>
        </w:rPr>
      </w:pPr>
    </w:p>
    <w:p w14:paraId="0000004C"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rPr>
        <w:t xml:space="preserve">We have seen that Facebook has had a positive correlation as it relates to </w:t>
      </w:r>
      <w:proofErr w:type="spellStart"/>
      <w:r w:rsidRPr="000B15DE">
        <w:rPr>
          <w:rFonts w:ascii="Times New Roman" w:eastAsia="Times New Roman" w:hAnsi="Times New Roman" w:cs="Times New Roman"/>
        </w:rPr>
        <w:t>iLottery</w:t>
      </w:r>
      <w:proofErr w:type="spellEnd"/>
      <w:r w:rsidRPr="000B15DE">
        <w:rPr>
          <w:rFonts w:ascii="Times New Roman" w:eastAsia="Times New Roman" w:hAnsi="Times New Roman" w:cs="Times New Roman"/>
        </w:rPr>
        <w:t xml:space="preserve"> registration and sales. Keeping all other media spend constant, for every $1 spent on FB, </w:t>
      </w:r>
      <w:proofErr w:type="spellStart"/>
      <w:r w:rsidRPr="000B15DE">
        <w:rPr>
          <w:rFonts w:ascii="Times New Roman" w:eastAsia="Times New Roman" w:hAnsi="Times New Roman" w:cs="Times New Roman"/>
        </w:rPr>
        <w:t>iLottery</w:t>
      </w:r>
      <w:proofErr w:type="spellEnd"/>
      <w:r w:rsidRPr="000B15DE">
        <w:rPr>
          <w:rFonts w:ascii="Times New Roman" w:eastAsia="Times New Roman" w:hAnsi="Times New Roman" w:cs="Times New Roman"/>
        </w:rPr>
        <w:t xml:space="preserve"> sales will increase by $17.66. Keeping all other media spend constant, for every $1,000 spend on FB, </w:t>
      </w:r>
      <w:proofErr w:type="spellStart"/>
      <w:r w:rsidRPr="000B15DE">
        <w:rPr>
          <w:rFonts w:ascii="Times New Roman" w:eastAsia="Times New Roman" w:hAnsi="Times New Roman" w:cs="Times New Roman"/>
        </w:rPr>
        <w:t>iLottery</w:t>
      </w:r>
      <w:proofErr w:type="spellEnd"/>
      <w:r w:rsidRPr="000B15DE">
        <w:rPr>
          <w:rFonts w:ascii="Times New Roman" w:eastAsia="Times New Roman" w:hAnsi="Times New Roman" w:cs="Times New Roman"/>
        </w:rPr>
        <w:t xml:space="preserve"> gains 134 new registrations.</w:t>
      </w:r>
    </w:p>
    <w:p w14:paraId="0000004D" w14:textId="77777777" w:rsidR="00CE60E2" w:rsidRPr="000B15DE" w:rsidRDefault="00CE60E2">
      <w:pPr>
        <w:shd w:val="clear" w:color="auto" w:fill="FFFFFF"/>
        <w:rPr>
          <w:rFonts w:ascii="Times New Roman" w:eastAsia="Times New Roman" w:hAnsi="Times New Roman" w:cs="Times New Roman"/>
          <w:color w:val="222222"/>
        </w:rPr>
      </w:pPr>
    </w:p>
    <w:p w14:paraId="0000004E" w14:textId="1CA93AE1"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How has campaign success been measured historically from a brand perspective? </w:t>
      </w:r>
    </w:p>
    <w:p w14:paraId="23448169" w14:textId="77777777" w:rsidR="00DE3116" w:rsidRPr="000B15DE" w:rsidRDefault="00DE3116" w:rsidP="00DE3116">
      <w:pPr>
        <w:shd w:val="clear" w:color="auto" w:fill="FFFFFF"/>
        <w:ind w:left="720"/>
        <w:rPr>
          <w:rFonts w:ascii="Times New Roman" w:hAnsi="Times New Roman" w:cs="Times New Roman"/>
          <w:color w:val="222222"/>
        </w:rPr>
      </w:pPr>
    </w:p>
    <w:p w14:paraId="0000004F" w14:textId="77777777"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p>
    <w:p w14:paraId="00000050" w14:textId="4ACB0278" w:rsidR="00CE60E2" w:rsidRPr="000B15DE" w:rsidRDefault="00CE2C1B" w:rsidP="000B15DE">
      <w:pPr>
        <w:numPr>
          <w:ilvl w:val="0"/>
          <w:numId w:val="6"/>
        </w:numPr>
        <w:pBdr>
          <w:top w:val="nil"/>
          <w:left w:val="nil"/>
          <w:bottom w:val="nil"/>
          <w:right w:val="nil"/>
          <w:between w:val="nil"/>
        </w:pBdr>
        <w:shd w:val="clear" w:color="auto" w:fill="FFFFFF"/>
        <w:ind w:left="720" w:hanging="180"/>
        <w:rPr>
          <w:rFonts w:ascii="Times New Roman" w:eastAsia="Times New Roman" w:hAnsi="Times New Roman" w:cs="Times New Roman"/>
        </w:rPr>
      </w:pPr>
      <w:r w:rsidRPr="000B15DE">
        <w:rPr>
          <w:rFonts w:ascii="Times New Roman" w:eastAsia="Times New Roman" w:hAnsi="Times New Roman" w:cs="Times New Roman"/>
        </w:rPr>
        <w:t>Brand metric lifts as measured by our brand tracker (e.g. ad recall)</w:t>
      </w:r>
    </w:p>
    <w:p w14:paraId="00000051" w14:textId="77777777" w:rsidR="00CE60E2" w:rsidRPr="000B15DE" w:rsidRDefault="00CE2C1B" w:rsidP="000B15DE">
      <w:pPr>
        <w:numPr>
          <w:ilvl w:val="0"/>
          <w:numId w:val="6"/>
        </w:numPr>
        <w:pBdr>
          <w:top w:val="nil"/>
          <w:left w:val="nil"/>
          <w:bottom w:val="nil"/>
          <w:right w:val="nil"/>
          <w:between w:val="nil"/>
        </w:pBdr>
        <w:shd w:val="clear" w:color="auto" w:fill="FFFFFF"/>
        <w:ind w:left="720" w:hanging="180"/>
        <w:rPr>
          <w:rFonts w:ascii="Times New Roman" w:eastAsia="Times New Roman" w:hAnsi="Times New Roman" w:cs="Times New Roman"/>
        </w:rPr>
      </w:pPr>
      <w:r w:rsidRPr="000B15DE">
        <w:rPr>
          <w:rFonts w:ascii="Times New Roman" w:eastAsia="Times New Roman" w:hAnsi="Times New Roman" w:cs="Times New Roman"/>
        </w:rPr>
        <w:t xml:space="preserve">Sales results </w:t>
      </w:r>
    </w:p>
    <w:p w14:paraId="00000052" w14:textId="1ED37DC2" w:rsidR="00CE60E2" w:rsidRPr="000B15DE" w:rsidRDefault="000B15DE" w:rsidP="000B15DE">
      <w:pPr>
        <w:numPr>
          <w:ilvl w:val="0"/>
          <w:numId w:val="6"/>
        </w:numPr>
        <w:pBdr>
          <w:top w:val="nil"/>
          <w:left w:val="nil"/>
          <w:bottom w:val="nil"/>
          <w:right w:val="nil"/>
          <w:between w:val="nil"/>
        </w:pBdr>
        <w:shd w:val="clear" w:color="auto" w:fill="FFFFFF"/>
        <w:tabs>
          <w:tab w:val="left" w:pos="720"/>
        </w:tabs>
        <w:ind w:left="630" w:hanging="180"/>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CE2C1B" w:rsidRPr="000B15DE">
        <w:rPr>
          <w:rFonts w:ascii="Times New Roman" w:eastAsia="Times New Roman" w:hAnsi="Times New Roman" w:cs="Times New Roman"/>
        </w:rPr>
        <w:t xml:space="preserve">Conversions via </w:t>
      </w:r>
      <w:proofErr w:type="spellStart"/>
      <w:r w:rsidR="00CE2C1B" w:rsidRPr="000B15DE">
        <w:rPr>
          <w:rFonts w:ascii="Times New Roman" w:eastAsia="Times New Roman" w:hAnsi="Times New Roman" w:cs="Times New Roman"/>
        </w:rPr>
        <w:t>iLottery</w:t>
      </w:r>
      <w:proofErr w:type="spellEnd"/>
      <w:r w:rsidR="00CE2C1B" w:rsidRPr="000B15DE">
        <w:rPr>
          <w:rFonts w:ascii="Times New Roman" w:eastAsia="Times New Roman" w:hAnsi="Times New Roman" w:cs="Times New Roman"/>
        </w:rPr>
        <w:t xml:space="preserve"> website and app (downloads and registrations)</w:t>
      </w:r>
    </w:p>
    <w:p w14:paraId="00000053" w14:textId="77777777" w:rsidR="00CE60E2" w:rsidRPr="000B15DE" w:rsidRDefault="00CE2C1B" w:rsidP="000B15DE">
      <w:pPr>
        <w:numPr>
          <w:ilvl w:val="0"/>
          <w:numId w:val="6"/>
        </w:numPr>
        <w:pBdr>
          <w:top w:val="nil"/>
          <w:left w:val="nil"/>
          <w:bottom w:val="nil"/>
          <w:right w:val="nil"/>
          <w:between w:val="nil"/>
        </w:pBdr>
        <w:shd w:val="clear" w:color="auto" w:fill="FFFFFF"/>
        <w:ind w:left="720" w:hanging="270"/>
        <w:rPr>
          <w:rFonts w:ascii="Times New Roman" w:eastAsia="Times New Roman" w:hAnsi="Times New Roman" w:cs="Times New Roman"/>
        </w:rPr>
      </w:pPr>
      <w:r w:rsidRPr="000B15DE">
        <w:rPr>
          <w:rFonts w:ascii="Times New Roman" w:eastAsia="Times New Roman" w:hAnsi="Times New Roman" w:cs="Times New Roman"/>
        </w:rPr>
        <w:t>CTR/Clicks</w:t>
      </w:r>
    </w:p>
    <w:p w14:paraId="00000054" w14:textId="77777777" w:rsidR="00CE60E2" w:rsidRPr="000B15DE" w:rsidRDefault="00CE2C1B" w:rsidP="000B15DE">
      <w:pPr>
        <w:numPr>
          <w:ilvl w:val="0"/>
          <w:numId w:val="6"/>
        </w:numPr>
        <w:pBdr>
          <w:top w:val="nil"/>
          <w:left w:val="nil"/>
          <w:bottom w:val="nil"/>
          <w:right w:val="nil"/>
          <w:between w:val="nil"/>
        </w:pBdr>
        <w:shd w:val="clear" w:color="auto" w:fill="FFFFFF"/>
        <w:ind w:left="720" w:hanging="270"/>
        <w:rPr>
          <w:rFonts w:ascii="Times New Roman" w:eastAsia="Times New Roman" w:hAnsi="Times New Roman" w:cs="Times New Roman"/>
        </w:rPr>
      </w:pPr>
      <w:r w:rsidRPr="000B15DE">
        <w:rPr>
          <w:rFonts w:ascii="Times New Roman" w:eastAsia="Times New Roman" w:hAnsi="Times New Roman" w:cs="Times New Roman"/>
        </w:rPr>
        <w:t>Engagement on Social</w:t>
      </w:r>
    </w:p>
    <w:p w14:paraId="00000055" w14:textId="77777777" w:rsidR="00CE60E2" w:rsidRPr="000B15DE" w:rsidRDefault="00CE2C1B" w:rsidP="000B15DE">
      <w:pPr>
        <w:numPr>
          <w:ilvl w:val="0"/>
          <w:numId w:val="6"/>
        </w:numPr>
        <w:pBdr>
          <w:top w:val="nil"/>
          <w:left w:val="nil"/>
          <w:bottom w:val="nil"/>
          <w:right w:val="nil"/>
          <w:between w:val="nil"/>
        </w:pBdr>
        <w:shd w:val="clear" w:color="auto" w:fill="FFFFFF"/>
        <w:tabs>
          <w:tab w:val="left" w:pos="720"/>
        </w:tabs>
        <w:ind w:firstLine="0"/>
        <w:rPr>
          <w:rFonts w:ascii="Times New Roman" w:eastAsia="Times New Roman" w:hAnsi="Times New Roman" w:cs="Times New Roman"/>
        </w:rPr>
      </w:pPr>
      <w:r w:rsidRPr="000B15DE">
        <w:rPr>
          <w:rFonts w:ascii="Times New Roman" w:eastAsia="Times New Roman" w:hAnsi="Times New Roman" w:cs="Times New Roman"/>
        </w:rPr>
        <w:t>TRPs and Frequency (for traditional media)</w:t>
      </w:r>
    </w:p>
    <w:p w14:paraId="00000056"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57" w14:textId="1625716A"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Out of the 70% of sales from the Chicagoland area – can we drill down further and provide specific zip </w:t>
      </w:r>
      <w:proofErr w:type="gramStart"/>
      <w:r w:rsidRPr="000B15DE">
        <w:rPr>
          <w:rFonts w:ascii="Times New Roman" w:eastAsia="Times New Roman" w:hAnsi="Times New Roman" w:cs="Times New Roman"/>
          <w:b/>
          <w:color w:val="222222"/>
        </w:rPr>
        <w:t>codes</w:t>
      </w:r>
      <w:proofErr w:type="gramEnd"/>
      <w:r w:rsidRPr="000B15DE">
        <w:rPr>
          <w:rFonts w:ascii="Times New Roman" w:eastAsia="Times New Roman" w:hAnsi="Times New Roman" w:cs="Times New Roman"/>
          <w:b/>
          <w:color w:val="222222"/>
        </w:rPr>
        <w:t> and which were more successful? Which were not? And why? </w:t>
      </w:r>
    </w:p>
    <w:p w14:paraId="357CA1EF" w14:textId="77777777" w:rsidR="00DE3116" w:rsidRPr="000B15DE" w:rsidRDefault="00DE3116" w:rsidP="00DE3116">
      <w:pPr>
        <w:shd w:val="clear" w:color="auto" w:fill="FFFFFF"/>
        <w:ind w:left="720"/>
        <w:rPr>
          <w:rFonts w:ascii="Times New Roman" w:hAnsi="Times New Roman" w:cs="Times New Roman"/>
          <w:color w:val="222222"/>
        </w:rPr>
      </w:pPr>
    </w:p>
    <w:p w14:paraId="00000058" w14:textId="77777777"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This is not a question relevant to completion of Part 1 - Appendix B; Camelot Illinois will hold and answer this question as part of Part 2 Q&amp;A.</w:t>
      </w:r>
    </w:p>
    <w:p w14:paraId="00000059" w14:textId="77777777" w:rsidR="00CE60E2" w:rsidRPr="000B15DE" w:rsidRDefault="00CE60E2">
      <w:pPr>
        <w:shd w:val="clear" w:color="auto" w:fill="FFFFFF"/>
        <w:rPr>
          <w:rFonts w:ascii="Times New Roman" w:eastAsia="Times New Roman" w:hAnsi="Times New Roman" w:cs="Times New Roman"/>
          <w:color w:val="222222"/>
        </w:rPr>
      </w:pPr>
    </w:p>
    <w:p w14:paraId="0000005A" w14:textId="095D3108"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How much of the budget has been more focused on branding vs. Acquisition types of approaches historically? </w:t>
      </w:r>
    </w:p>
    <w:p w14:paraId="572EC643" w14:textId="77777777" w:rsidR="00DE3116" w:rsidRPr="000B15DE" w:rsidRDefault="00DE3116" w:rsidP="00DE3116">
      <w:pPr>
        <w:shd w:val="clear" w:color="auto" w:fill="FFFFFF"/>
        <w:ind w:left="720"/>
        <w:rPr>
          <w:rFonts w:ascii="Times New Roman" w:hAnsi="Times New Roman" w:cs="Times New Roman"/>
          <w:color w:val="222222"/>
        </w:rPr>
      </w:pPr>
    </w:p>
    <w:p w14:paraId="0000005B" w14:textId="77777777" w:rsidR="00CE60E2" w:rsidRPr="000B15DE" w:rsidRDefault="00CE2C1B">
      <w:pPr>
        <w:shd w:val="clear" w:color="auto" w:fill="FFFFFF"/>
        <w:ind w:left="720"/>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Answer: The brand was previously focused on Awareness and Game Promotion vs. Branding or direct digital Acquisition. Camelot Illinois intends to shift our focus to being brand led vs product </w:t>
      </w:r>
      <w:proofErr w:type="gramStart"/>
      <w:r w:rsidRPr="000B15DE">
        <w:rPr>
          <w:rFonts w:ascii="Times New Roman" w:eastAsia="Times New Roman" w:hAnsi="Times New Roman" w:cs="Times New Roman"/>
          <w:color w:val="222222"/>
        </w:rPr>
        <w:t>led, and</w:t>
      </w:r>
      <w:proofErr w:type="gramEnd"/>
      <w:r w:rsidRPr="000B15DE">
        <w:rPr>
          <w:rFonts w:ascii="Times New Roman" w:eastAsia="Times New Roman" w:hAnsi="Times New Roman" w:cs="Times New Roman"/>
          <w:color w:val="222222"/>
        </w:rPr>
        <w:t xml:space="preserve"> focused on Direct Response digital advertising wherever possible. </w:t>
      </w:r>
    </w:p>
    <w:p w14:paraId="0000005C"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5D" w14:textId="3878E7AF"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With the plan of overlaying sales data and customer segmentation, how big of a lag within updated data will there be? </w:t>
      </w:r>
    </w:p>
    <w:p w14:paraId="115CFB45" w14:textId="77777777" w:rsidR="00DE3116" w:rsidRPr="000B15DE" w:rsidRDefault="00DE3116" w:rsidP="00DE3116">
      <w:pPr>
        <w:shd w:val="clear" w:color="auto" w:fill="FFFFFF"/>
        <w:ind w:left="720"/>
        <w:rPr>
          <w:rFonts w:ascii="Times New Roman" w:hAnsi="Times New Roman" w:cs="Times New Roman"/>
          <w:color w:val="222222"/>
        </w:rPr>
      </w:pPr>
    </w:p>
    <w:p w14:paraId="0000005E" w14:textId="77777777"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Data will be updated in our Data Lake in near real-time once the Big Data Platform/DMP is created. Qlik, the software we use to for business intelligence &amp; data visualization, will update with internal sales data within 24 hours. </w:t>
      </w:r>
    </w:p>
    <w:p w14:paraId="0000005F"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60" w14:textId="37203F9D"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With the instant tickets, how many retail stores are deploying the self-serve machines vs. Counter sales? </w:t>
      </w:r>
    </w:p>
    <w:p w14:paraId="6B3530B1" w14:textId="77777777" w:rsidR="00DE3116" w:rsidRPr="000B15DE" w:rsidRDefault="00DE3116" w:rsidP="00DE3116">
      <w:pPr>
        <w:shd w:val="clear" w:color="auto" w:fill="FFFFFF"/>
        <w:ind w:left="720"/>
        <w:rPr>
          <w:rFonts w:ascii="Times New Roman" w:hAnsi="Times New Roman" w:cs="Times New Roman"/>
          <w:color w:val="222222"/>
        </w:rPr>
      </w:pPr>
    </w:p>
    <w:p w14:paraId="00000061" w14:textId="77777777"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About 20% of our customers have vending machines but the vast majority still sell both over the counter and via machine. This number will increase with the completion of the Technical Transition. About 1500 stores will have vending machines, out of the 7300. Of that 300-400 sell exclusively from those machines, the rest sell both via vending and on counter. </w:t>
      </w:r>
    </w:p>
    <w:p w14:paraId="00000062" w14:textId="77777777" w:rsidR="00CE60E2" w:rsidRPr="000B15DE" w:rsidRDefault="00CE60E2">
      <w:pPr>
        <w:shd w:val="clear" w:color="auto" w:fill="FFFFFF"/>
        <w:ind w:left="720"/>
        <w:rPr>
          <w:rFonts w:ascii="Times New Roman" w:eastAsia="Times New Roman" w:hAnsi="Times New Roman" w:cs="Times New Roman"/>
          <w:b/>
          <w:color w:val="222222"/>
        </w:rPr>
      </w:pPr>
    </w:p>
    <w:p w14:paraId="00000063" w14:textId="7299DB27"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Within the segmentation do we have stronger demographic and psychographic traits broken out by each segment? </w:t>
      </w:r>
    </w:p>
    <w:p w14:paraId="137953E4" w14:textId="77777777" w:rsidR="00DE3116" w:rsidRPr="000B15DE" w:rsidRDefault="00DE3116" w:rsidP="00DE3116">
      <w:pPr>
        <w:shd w:val="clear" w:color="auto" w:fill="FFFFFF"/>
        <w:ind w:left="720"/>
        <w:rPr>
          <w:rFonts w:ascii="Times New Roman" w:hAnsi="Times New Roman" w:cs="Times New Roman"/>
          <w:color w:val="222222"/>
        </w:rPr>
      </w:pPr>
    </w:p>
    <w:p w14:paraId="00000064" w14:textId="77777777" w:rsidR="00CE60E2" w:rsidRPr="000B15DE" w:rsidRDefault="00CE2C1B">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This is not a question relevant to completion of Part 1 - Appendix B; Camelot Illinois will hold and answer this question as part of Part 2 Q&amp;A.</w:t>
      </w:r>
    </w:p>
    <w:p w14:paraId="00000065" w14:textId="77777777" w:rsidR="00CE60E2" w:rsidRPr="000B15DE" w:rsidRDefault="00CE60E2">
      <w:pPr>
        <w:shd w:val="clear" w:color="auto" w:fill="FFFFFF"/>
        <w:ind w:left="720"/>
        <w:rPr>
          <w:rFonts w:ascii="Times New Roman" w:eastAsia="Times New Roman" w:hAnsi="Times New Roman" w:cs="Times New Roman"/>
          <w:color w:val="222222"/>
        </w:rPr>
      </w:pPr>
    </w:p>
    <w:p w14:paraId="00000066" w14:textId="30941AE2" w:rsidR="00CE60E2" w:rsidRPr="000B15DE" w:rsidRDefault="00CE2C1B">
      <w:pPr>
        <w:numPr>
          <w:ilvl w:val="0"/>
          <w:numId w:val="4"/>
        </w:numPr>
        <w:shd w:val="clear" w:color="auto" w:fill="FFFFFF"/>
        <w:rPr>
          <w:rFonts w:ascii="Times New Roman" w:hAnsi="Times New Roman" w:cs="Times New Roman"/>
          <w:color w:val="222222"/>
        </w:rPr>
      </w:pPr>
      <w:r w:rsidRPr="000B15DE">
        <w:rPr>
          <w:rFonts w:ascii="Times New Roman" w:eastAsia="Times New Roman" w:hAnsi="Times New Roman" w:cs="Times New Roman"/>
          <w:b/>
          <w:color w:val="222222"/>
        </w:rPr>
        <w:t xml:space="preserve">Have you in the past worked with agencies/partners outside the state of Illinois?  </w:t>
      </w:r>
    </w:p>
    <w:p w14:paraId="3CD82DC3" w14:textId="77777777" w:rsidR="00DE3116" w:rsidRPr="000B15DE" w:rsidRDefault="00DE3116" w:rsidP="00DE3116">
      <w:pPr>
        <w:shd w:val="clear" w:color="auto" w:fill="FFFFFF"/>
        <w:ind w:left="720"/>
        <w:rPr>
          <w:rFonts w:ascii="Times New Roman" w:hAnsi="Times New Roman" w:cs="Times New Roman"/>
          <w:color w:val="222222"/>
        </w:rPr>
      </w:pPr>
    </w:p>
    <w:p w14:paraId="00000067" w14:textId="77777777" w:rsidR="00CE60E2" w:rsidRPr="000B15DE" w:rsidRDefault="00CE2C1B" w:rsidP="00DE3116">
      <w:pPr>
        <w:shd w:val="clear" w:color="auto" w:fill="FFFFFF"/>
        <w:ind w:left="720"/>
        <w:rPr>
          <w:rFonts w:ascii="Times New Roman" w:eastAsia="Times New Roman" w:hAnsi="Times New Roman" w:cs="Times New Roman"/>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Our marketing and media partners have been headquartered or have an established service office in Illinois. We have historically worked with agency </w:t>
      </w:r>
      <w:r w:rsidRPr="000B15DE">
        <w:rPr>
          <w:rFonts w:ascii="Times New Roman" w:eastAsia="Times New Roman" w:hAnsi="Times New Roman" w:cs="Times New Roman"/>
        </w:rPr>
        <w:lastRenderedPageBreak/>
        <w:t xml:space="preserve">subcontractors who are not physically in </w:t>
      </w:r>
      <w:proofErr w:type="gramStart"/>
      <w:r w:rsidRPr="000B15DE">
        <w:rPr>
          <w:rFonts w:ascii="Times New Roman" w:eastAsia="Times New Roman" w:hAnsi="Times New Roman" w:cs="Times New Roman"/>
        </w:rPr>
        <w:t>Illinois, but</w:t>
      </w:r>
      <w:proofErr w:type="gramEnd"/>
      <w:r w:rsidRPr="000B15DE">
        <w:rPr>
          <w:rFonts w:ascii="Times New Roman" w:eastAsia="Times New Roman" w:hAnsi="Times New Roman" w:cs="Times New Roman"/>
        </w:rPr>
        <w:t xml:space="preserve"> are able to travel periodically to the state for meetings. For this RFP, we would like to follow the same criteria; the chosen agency must be fully staffed and operational upon award in Illinois.</w:t>
      </w:r>
    </w:p>
    <w:p w14:paraId="00000068" w14:textId="77777777" w:rsidR="00CE60E2" w:rsidRPr="000B15DE" w:rsidRDefault="00CE2C1B">
      <w:pPr>
        <w:numPr>
          <w:ilvl w:val="0"/>
          <w:numId w:val="4"/>
        </w:numPr>
        <w:shd w:val="clear" w:color="auto" w:fill="FFFFFF"/>
        <w:spacing w:before="280"/>
        <w:rPr>
          <w:rFonts w:ascii="Times New Roman" w:hAnsi="Times New Roman" w:cs="Times New Roman"/>
          <w:color w:val="222222"/>
        </w:rPr>
      </w:pPr>
      <w:r w:rsidRPr="000B15DE">
        <w:rPr>
          <w:rFonts w:ascii="Times New Roman" w:eastAsia="Times New Roman" w:hAnsi="Times New Roman" w:cs="Times New Roman"/>
          <w:b/>
          <w:color w:val="222222"/>
        </w:rPr>
        <w:t xml:space="preserve">Are agencies located in Illinois "preferred" compared to outstate agencies?         </w:t>
      </w:r>
      <w:r w:rsidRPr="000B15DE">
        <w:rPr>
          <w:rFonts w:ascii="Times New Roman" w:eastAsia="Times New Roman" w:hAnsi="Times New Roman" w:cs="Times New Roman"/>
          <w:color w:val="222222"/>
        </w:rPr>
        <w:t xml:space="preserve"> </w:t>
      </w:r>
    </w:p>
    <w:p w14:paraId="00000069" w14:textId="77777777" w:rsidR="00CE60E2" w:rsidRPr="000B15DE" w:rsidRDefault="00CE2C1B" w:rsidP="00DE3116">
      <w:pPr>
        <w:shd w:val="clear" w:color="auto" w:fill="FFFFFF"/>
        <w:spacing w:before="280"/>
        <w:ind w:left="720"/>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Answer:  </w:t>
      </w:r>
      <w:r w:rsidRPr="000B15DE">
        <w:rPr>
          <w:rFonts w:ascii="Times New Roman" w:eastAsia="Times New Roman" w:hAnsi="Times New Roman" w:cs="Times New Roman"/>
        </w:rPr>
        <w:t xml:space="preserve">Agency must be headquartered or have an established service office in the state of Illinois. </w:t>
      </w:r>
      <w:r w:rsidRPr="000B15DE">
        <w:rPr>
          <w:rFonts w:ascii="Times New Roman" w:eastAsia="Century Gothic" w:hAnsi="Times New Roman" w:cs="Times New Roman"/>
        </w:rPr>
        <w:t xml:space="preserve"> </w:t>
      </w:r>
    </w:p>
    <w:p w14:paraId="0000006A" w14:textId="77777777" w:rsidR="00CE60E2" w:rsidRPr="000B15DE" w:rsidRDefault="00CE60E2">
      <w:pPr>
        <w:shd w:val="clear" w:color="auto" w:fill="FFFFFF"/>
        <w:rPr>
          <w:rFonts w:ascii="Times New Roman" w:eastAsia="Times New Roman" w:hAnsi="Times New Roman" w:cs="Times New Roman"/>
          <w:color w:val="222222"/>
        </w:rPr>
      </w:pPr>
    </w:p>
    <w:p w14:paraId="0000006B" w14:textId="77777777" w:rsidR="00CE60E2" w:rsidRPr="000B15DE" w:rsidRDefault="00CE2C1B">
      <w:pPr>
        <w:numPr>
          <w:ilvl w:val="0"/>
          <w:numId w:val="4"/>
        </w:numPr>
        <w:shd w:val="clear" w:color="auto" w:fill="FFFFFF"/>
        <w:spacing w:after="280"/>
        <w:rPr>
          <w:rFonts w:ascii="Times New Roman" w:hAnsi="Times New Roman" w:cs="Times New Roman"/>
          <w:color w:val="222222"/>
        </w:rPr>
      </w:pPr>
      <w:r w:rsidRPr="000B15DE">
        <w:rPr>
          <w:rFonts w:ascii="Times New Roman" w:eastAsia="Times New Roman" w:hAnsi="Times New Roman" w:cs="Times New Roman"/>
          <w:b/>
          <w:color w:val="222222"/>
        </w:rPr>
        <w:t xml:space="preserve">In terms of production of assets and trafficking materials, would Camelot or the agency/partner be responsible for these duties?           </w:t>
      </w:r>
      <w:r w:rsidRPr="000B15DE">
        <w:rPr>
          <w:rFonts w:ascii="Times New Roman" w:eastAsia="Times New Roman" w:hAnsi="Times New Roman" w:cs="Times New Roman"/>
          <w:color w:val="222222"/>
        </w:rPr>
        <w:t xml:space="preserve">                                            </w:t>
      </w:r>
    </w:p>
    <w:p w14:paraId="0000006D" w14:textId="0F751980" w:rsidR="00CE60E2" w:rsidRPr="000B15DE" w:rsidRDefault="00CE2C1B" w:rsidP="00DE3116">
      <w:pPr>
        <w:shd w:val="clear" w:color="auto" w:fill="FFFFFF"/>
        <w:spacing w:after="280"/>
        <w:ind w:left="720"/>
        <w:rPr>
          <w:rFonts w:ascii="Times New Roman" w:eastAsia="Times New Roman" w:hAnsi="Times New Roman" w:cs="Times New Roman"/>
        </w:rPr>
      </w:pPr>
      <w:r w:rsidRPr="000B15DE">
        <w:rPr>
          <w:rFonts w:ascii="Times New Roman" w:eastAsia="Times New Roman" w:hAnsi="Times New Roman" w:cs="Times New Roman"/>
        </w:rPr>
        <w:t xml:space="preserve">Answer: The creative agency of record is responsible for production of the majority of creative assets. Camelot Illinois does have limited internal design staff that support cross-functionally, as well. The creative agency is responsible for trafficking traditional creative to the agency for distribution to stations/partners. Currently, our media agency handles trafficking of digital assets and publishes directly on our behalf. </w:t>
      </w:r>
    </w:p>
    <w:p w14:paraId="0000006E" w14:textId="4C606DA0" w:rsidR="00CE60E2" w:rsidRPr="000B15DE" w:rsidRDefault="00CE2C1B">
      <w:pPr>
        <w:numPr>
          <w:ilvl w:val="0"/>
          <w:numId w:val="4"/>
        </w:numPr>
        <w:rPr>
          <w:rFonts w:ascii="Times New Roman" w:hAnsi="Times New Roman" w:cs="Times New Roman"/>
          <w:color w:val="000000"/>
        </w:rPr>
      </w:pPr>
      <w:r w:rsidRPr="000B15DE">
        <w:rPr>
          <w:rFonts w:ascii="Times New Roman" w:eastAsia="Times New Roman" w:hAnsi="Times New Roman" w:cs="Times New Roman"/>
          <w:b/>
          <w:color w:val="000000"/>
        </w:rPr>
        <w:t>What is driving the search for a new media agency? If the search is being driven contractually, are there other reasons for the review?</w:t>
      </w:r>
    </w:p>
    <w:p w14:paraId="2A5A8086" w14:textId="77777777" w:rsidR="00DE3116" w:rsidRPr="000B15DE" w:rsidRDefault="00DE3116" w:rsidP="00DE3116">
      <w:pPr>
        <w:ind w:left="720"/>
        <w:rPr>
          <w:rFonts w:ascii="Times New Roman" w:hAnsi="Times New Roman" w:cs="Times New Roman"/>
          <w:color w:val="000000"/>
        </w:rPr>
      </w:pPr>
    </w:p>
    <w:p w14:paraId="0000006F" w14:textId="77777777" w:rsidR="00CE60E2" w:rsidRPr="000B15DE" w:rsidRDefault="00CE2C1B">
      <w:pPr>
        <w:ind w:left="720"/>
        <w:rPr>
          <w:rFonts w:ascii="Times New Roman" w:eastAsia="Times New Roman" w:hAnsi="Times New Roman" w:cs="Times New Roman"/>
          <w:color w:val="000000"/>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 xml:space="preserve">See response to question 27 for additional details. </w:t>
      </w:r>
    </w:p>
    <w:p w14:paraId="00000070" w14:textId="77777777" w:rsidR="00CE60E2" w:rsidRPr="000B15DE" w:rsidRDefault="00CE60E2">
      <w:pPr>
        <w:ind w:left="720"/>
        <w:rPr>
          <w:rFonts w:ascii="Times New Roman" w:eastAsia="Times New Roman" w:hAnsi="Times New Roman" w:cs="Times New Roman"/>
          <w:color w:val="000000"/>
        </w:rPr>
      </w:pPr>
    </w:p>
    <w:p w14:paraId="00000071" w14:textId="6D014FA5" w:rsidR="00CE60E2" w:rsidRPr="000B15DE" w:rsidRDefault="00CE2C1B">
      <w:pPr>
        <w:numPr>
          <w:ilvl w:val="0"/>
          <w:numId w:val="4"/>
        </w:numPr>
        <w:rPr>
          <w:rFonts w:ascii="Times New Roman" w:hAnsi="Times New Roman" w:cs="Times New Roman"/>
          <w:color w:val="000000"/>
        </w:rPr>
      </w:pPr>
      <w:r w:rsidRPr="000B15DE">
        <w:rPr>
          <w:rFonts w:ascii="Times New Roman" w:eastAsia="Times New Roman" w:hAnsi="Times New Roman" w:cs="Times New Roman"/>
          <w:b/>
          <w:color w:val="000000"/>
        </w:rPr>
        <w:t>What’s currently going well with your media agency? What could be improved?</w:t>
      </w:r>
    </w:p>
    <w:p w14:paraId="66596B45" w14:textId="77777777" w:rsidR="00DE3116" w:rsidRPr="000B15DE" w:rsidRDefault="00DE3116" w:rsidP="00DE3116">
      <w:pPr>
        <w:ind w:left="720"/>
        <w:rPr>
          <w:rFonts w:ascii="Times New Roman" w:hAnsi="Times New Roman" w:cs="Times New Roman"/>
          <w:color w:val="000000"/>
        </w:rPr>
      </w:pPr>
    </w:p>
    <w:p w14:paraId="00000072" w14:textId="77777777" w:rsidR="00CE60E2" w:rsidRPr="000B15DE" w:rsidRDefault="00CE2C1B">
      <w:pPr>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p>
    <w:p w14:paraId="00000073" w14:textId="77777777" w:rsidR="00CE60E2" w:rsidRPr="000B15DE" w:rsidRDefault="00CE2C1B">
      <w:pPr>
        <w:numPr>
          <w:ilvl w:val="0"/>
          <w:numId w:val="5"/>
        </w:numPr>
        <w:rPr>
          <w:rFonts w:ascii="Times New Roman" w:eastAsia="Times New Roman" w:hAnsi="Times New Roman" w:cs="Times New Roman"/>
        </w:rPr>
      </w:pPr>
      <w:r w:rsidRPr="000B15DE">
        <w:rPr>
          <w:rFonts w:ascii="Times New Roman" w:eastAsia="Times New Roman" w:hAnsi="Times New Roman" w:cs="Times New Roman"/>
        </w:rPr>
        <w:t xml:space="preserve">Strengths: </w:t>
      </w:r>
    </w:p>
    <w:p w14:paraId="00000074"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Size (Inventory Avails, Negotiating Power, Scalability)</w:t>
      </w:r>
    </w:p>
    <w:p w14:paraId="00000075"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Scale of OMD Network</w:t>
      </w:r>
    </w:p>
    <w:p w14:paraId="00000076"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Large amount of Human Capital</w:t>
      </w:r>
    </w:p>
    <w:p w14:paraId="00000077"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Power of the OMG/OMD Worldwide Network Portfolio</w:t>
      </w:r>
    </w:p>
    <w:p w14:paraId="00000078"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Synergies between Online and Offline media tactics</w:t>
      </w:r>
    </w:p>
    <w:p w14:paraId="00000079"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Buying Power and Media Cost Savings</w:t>
      </w:r>
    </w:p>
    <w:p w14:paraId="0000007A" w14:textId="77777777" w:rsidR="00CE60E2" w:rsidRPr="000B15DE" w:rsidRDefault="00CE60E2">
      <w:pPr>
        <w:ind w:left="720"/>
        <w:rPr>
          <w:rFonts w:ascii="Times New Roman" w:eastAsia="Times New Roman" w:hAnsi="Times New Roman" w:cs="Times New Roman"/>
          <w:color w:val="FF0000"/>
        </w:rPr>
      </w:pPr>
    </w:p>
    <w:p w14:paraId="0000007B" w14:textId="77777777" w:rsidR="00CE60E2" w:rsidRPr="000B15DE" w:rsidRDefault="00CE2C1B">
      <w:pPr>
        <w:numPr>
          <w:ilvl w:val="0"/>
          <w:numId w:val="5"/>
        </w:numPr>
        <w:rPr>
          <w:rFonts w:ascii="Times New Roman" w:eastAsia="Times New Roman" w:hAnsi="Times New Roman" w:cs="Times New Roman"/>
        </w:rPr>
      </w:pPr>
      <w:r w:rsidRPr="000B15DE">
        <w:rPr>
          <w:rFonts w:ascii="Times New Roman" w:eastAsia="Times New Roman" w:hAnsi="Times New Roman" w:cs="Times New Roman"/>
        </w:rPr>
        <w:t xml:space="preserve">Areas of Opportunity: </w:t>
      </w:r>
    </w:p>
    <w:p w14:paraId="0000007C"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Digital Thought Leadership and Innovation</w:t>
      </w:r>
    </w:p>
    <w:p w14:paraId="0000007D"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Transparency in Reporting/Auditing</w:t>
      </w:r>
    </w:p>
    <w:p w14:paraId="0000007E"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 xml:space="preserve">Historical Account Knowledge </w:t>
      </w:r>
    </w:p>
    <w:p w14:paraId="0000007F"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Seasoned Senior leadership on Account Team</w:t>
      </w:r>
    </w:p>
    <w:p w14:paraId="00000080"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Agility</w:t>
      </w:r>
    </w:p>
    <w:p w14:paraId="00000081"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Strategic Focus or Vision</w:t>
      </w:r>
    </w:p>
    <w:p w14:paraId="00000082"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Proactivity</w:t>
      </w:r>
    </w:p>
    <w:p w14:paraId="00000083" w14:textId="77777777" w:rsidR="00CE60E2" w:rsidRPr="000B15DE" w:rsidRDefault="00CE2C1B">
      <w:pPr>
        <w:numPr>
          <w:ilvl w:val="1"/>
          <w:numId w:val="5"/>
        </w:numPr>
        <w:rPr>
          <w:rFonts w:ascii="Times New Roman" w:eastAsia="Times New Roman" w:hAnsi="Times New Roman" w:cs="Times New Roman"/>
        </w:rPr>
      </w:pPr>
      <w:r w:rsidRPr="000B15DE">
        <w:rPr>
          <w:rFonts w:ascii="Times New Roman" w:eastAsia="Times New Roman" w:hAnsi="Times New Roman" w:cs="Times New Roman"/>
        </w:rPr>
        <w:t>Connectivity between Account team &amp; other OMD resources</w:t>
      </w:r>
    </w:p>
    <w:p w14:paraId="00000084" w14:textId="1A5FF867" w:rsidR="00CE60E2" w:rsidRPr="000B15DE" w:rsidRDefault="00CE60E2">
      <w:pPr>
        <w:rPr>
          <w:rFonts w:ascii="Times New Roman" w:eastAsia="Times New Roman" w:hAnsi="Times New Roman" w:cs="Times New Roman"/>
          <w:color w:val="000000"/>
        </w:rPr>
      </w:pPr>
    </w:p>
    <w:p w14:paraId="6EC94408" w14:textId="3A43E516" w:rsidR="00DE3116" w:rsidRPr="000B15DE" w:rsidRDefault="00DE3116">
      <w:pPr>
        <w:rPr>
          <w:rFonts w:ascii="Times New Roman" w:eastAsia="Times New Roman" w:hAnsi="Times New Roman" w:cs="Times New Roman"/>
          <w:color w:val="000000"/>
        </w:rPr>
      </w:pPr>
    </w:p>
    <w:p w14:paraId="59B85256" w14:textId="77777777" w:rsidR="00DE3116" w:rsidRPr="000B15DE" w:rsidRDefault="00DE3116">
      <w:pPr>
        <w:rPr>
          <w:rFonts w:ascii="Times New Roman" w:eastAsia="Times New Roman" w:hAnsi="Times New Roman" w:cs="Times New Roman"/>
          <w:color w:val="000000"/>
        </w:rPr>
      </w:pPr>
    </w:p>
    <w:p w14:paraId="00000085" w14:textId="0F3B82D0" w:rsidR="00CE60E2" w:rsidRPr="000B15DE" w:rsidRDefault="00CE2C1B">
      <w:pPr>
        <w:numPr>
          <w:ilvl w:val="0"/>
          <w:numId w:val="4"/>
        </w:numPr>
        <w:rPr>
          <w:rFonts w:ascii="Times New Roman" w:hAnsi="Times New Roman" w:cs="Times New Roman"/>
          <w:color w:val="000000"/>
        </w:rPr>
      </w:pPr>
      <w:r w:rsidRPr="000B15DE">
        <w:rPr>
          <w:rFonts w:ascii="Times New Roman" w:eastAsia="Times New Roman" w:hAnsi="Times New Roman" w:cs="Times New Roman"/>
          <w:b/>
          <w:color w:val="000000"/>
        </w:rPr>
        <w:lastRenderedPageBreak/>
        <w:t>How often do you meet with your media agency, in-person and virtually?</w:t>
      </w:r>
    </w:p>
    <w:p w14:paraId="791629AB" w14:textId="77777777" w:rsidR="00DE3116" w:rsidRPr="000B15DE" w:rsidRDefault="00DE3116" w:rsidP="00DE3116">
      <w:pPr>
        <w:ind w:left="720"/>
        <w:rPr>
          <w:rFonts w:ascii="Times New Roman" w:hAnsi="Times New Roman" w:cs="Times New Roman"/>
          <w:color w:val="000000"/>
        </w:rPr>
      </w:pPr>
    </w:p>
    <w:p w14:paraId="00000086" w14:textId="77777777" w:rsidR="00CE60E2" w:rsidRPr="000B15DE" w:rsidRDefault="00CE2C1B">
      <w:pPr>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p>
    <w:p w14:paraId="00000087" w14:textId="77777777" w:rsidR="00CE60E2" w:rsidRPr="000B15DE" w:rsidRDefault="00CE2C1B">
      <w:pPr>
        <w:numPr>
          <w:ilvl w:val="1"/>
          <w:numId w:val="1"/>
        </w:numPr>
        <w:rPr>
          <w:rFonts w:ascii="Times New Roman" w:eastAsia="Times New Roman" w:hAnsi="Times New Roman" w:cs="Times New Roman"/>
        </w:rPr>
      </w:pPr>
      <w:r w:rsidRPr="000B15DE">
        <w:rPr>
          <w:rFonts w:ascii="Times New Roman" w:eastAsia="Times New Roman" w:hAnsi="Times New Roman" w:cs="Times New Roman"/>
        </w:rPr>
        <w:t xml:space="preserve">In person - 2-3x a week depending on workload </w:t>
      </w:r>
    </w:p>
    <w:p w14:paraId="00000088" w14:textId="77777777" w:rsidR="00CE60E2" w:rsidRPr="000B15DE" w:rsidRDefault="00CE2C1B">
      <w:pPr>
        <w:numPr>
          <w:ilvl w:val="1"/>
          <w:numId w:val="1"/>
        </w:numPr>
        <w:rPr>
          <w:rFonts w:ascii="Times New Roman" w:eastAsia="Times New Roman" w:hAnsi="Times New Roman" w:cs="Times New Roman"/>
        </w:rPr>
      </w:pPr>
      <w:r w:rsidRPr="000B15DE">
        <w:rPr>
          <w:rFonts w:ascii="Times New Roman" w:eastAsia="Times New Roman" w:hAnsi="Times New Roman" w:cs="Times New Roman"/>
        </w:rPr>
        <w:t xml:space="preserve">On the phone- 1x a day/Every other day depending on workload </w:t>
      </w:r>
    </w:p>
    <w:p w14:paraId="00000089" w14:textId="77777777" w:rsidR="00CE60E2" w:rsidRPr="000B15DE" w:rsidRDefault="00CE2C1B">
      <w:pPr>
        <w:numPr>
          <w:ilvl w:val="1"/>
          <w:numId w:val="1"/>
        </w:numPr>
        <w:rPr>
          <w:rFonts w:ascii="Times New Roman" w:eastAsia="Times New Roman" w:hAnsi="Times New Roman" w:cs="Times New Roman"/>
        </w:rPr>
      </w:pPr>
      <w:r w:rsidRPr="000B15DE">
        <w:rPr>
          <w:rFonts w:ascii="Times New Roman" w:eastAsia="Times New Roman" w:hAnsi="Times New Roman" w:cs="Times New Roman"/>
        </w:rPr>
        <w:t>Email- Daily/Hourly</w:t>
      </w:r>
    </w:p>
    <w:p w14:paraId="0000008A" w14:textId="77777777" w:rsidR="00CE60E2" w:rsidRPr="000B15DE" w:rsidRDefault="00CE60E2">
      <w:pPr>
        <w:ind w:left="720"/>
        <w:rPr>
          <w:rFonts w:ascii="Times New Roman" w:eastAsia="Times New Roman" w:hAnsi="Times New Roman" w:cs="Times New Roman"/>
          <w:color w:val="FF0000"/>
        </w:rPr>
      </w:pPr>
    </w:p>
    <w:p w14:paraId="0000008B" w14:textId="62498998" w:rsidR="00CE60E2" w:rsidRPr="000B15DE" w:rsidRDefault="00CE2C1B">
      <w:pPr>
        <w:numPr>
          <w:ilvl w:val="0"/>
          <w:numId w:val="4"/>
        </w:numPr>
        <w:rPr>
          <w:rFonts w:ascii="Times New Roman" w:hAnsi="Times New Roman" w:cs="Times New Roman"/>
          <w:color w:val="000000"/>
        </w:rPr>
      </w:pPr>
      <w:r w:rsidRPr="000B15DE">
        <w:rPr>
          <w:rFonts w:ascii="Times New Roman" w:eastAsia="Times New Roman" w:hAnsi="Times New Roman" w:cs="Times New Roman"/>
          <w:b/>
          <w:color w:val="000000"/>
        </w:rPr>
        <w:t>What brands do you admire in Illinois? Who’s doing a great job with their media placements?</w:t>
      </w:r>
    </w:p>
    <w:p w14:paraId="3A306B74" w14:textId="77777777" w:rsidR="00DE3116" w:rsidRPr="000B15DE" w:rsidRDefault="00DE3116" w:rsidP="00DE3116">
      <w:pPr>
        <w:ind w:left="720"/>
        <w:rPr>
          <w:rFonts w:ascii="Times New Roman" w:hAnsi="Times New Roman" w:cs="Times New Roman"/>
          <w:color w:val="000000"/>
        </w:rPr>
      </w:pPr>
    </w:p>
    <w:p w14:paraId="0000008C" w14:textId="77777777" w:rsidR="00CE60E2" w:rsidRPr="000B15DE" w:rsidRDefault="00CE2C1B">
      <w:pPr>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This is not a question relevant to completion of Part 1 - Appendix B; Camelot Illinois will hold and answer this question as part of Part 2 Q&amp;A.</w:t>
      </w:r>
    </w:p>
    <w:p w14:paraId="0000008D" w14:textId="77777777" w:rsidR="00CE60E2" w:rsidRPr="000B15DE" w:rsidRDefault="00CE60E2">
      <w:pPr>
        <w:ind w:left="720"/>
        <w:rPr>
          <w:rFonts w:ascii="Times New Roman" w:eastAsia="Times New Roman" w:hAnsi="Times New Roman" w:cs="Times New Roman"/>
        </w:rPr>
      </w:pPr>
    </w:p>
    <w:p w14:paraId="352C89C8" w14:textId="77777777" w:rsidR="00DE3116" w:rsidRPr="000B15DE" w:rsidRDefault="00CE2C1B">
      <w:pPr>
        <w:numPr>
          <w:ilvl w:val="0"/>
          <w:numId w:val="4"/>
        </w:numPr>
        <w:rPr>
          <w:rFonts w:ascii="Times New Roman" w:hAnsi="Times New Roman" w:cs="Times New Roman"/>
          <w:color w:val="000000"/>
        </w:rPr>
      </w:pPr>
      <w:r w:rsidRPr="000B15DE">
        <w:rPr>
          <w:rFonts w:ascii="Times New Roman" w:eastAsia="Times New Roman" w:hAnsi="Times New Roman" w:cs="Times New Roman"/>
          <w:b/>
          <w:color w:val="000000"/>
        </w:rPr>
        <w:t>In the company information survey under Services/Capabilities, for competitive landscape insights, can you provide more information about the scope that you would be looking for--ex. paid media spend, insights on how competitors are using their owned channels, analysis of creative messaging, targeting strategies, etc.?   </w:t>
      </w:r>
    </w:p>
    <w:p w14:paraId="0000008E" w14:textId="6E9715CF" w:rsidR="00CE60E2" w:rsidRPr="000B15DE" w:rsidRDefault="00CE2C1B" w:rsidP="00DE3116">
      <w:pPr>
        <w:ind w:left="720"/>
        <w:rPr>
          <w:rFonts w:ascii="Times New Roman" w:hAnsi="Times New Roman" w:cs="Times New Roman"/>
          <w:color w:val="000000"/>
        </w:rPr>
      </w:pPr>
      <w:r w:rsidRPr="000B15DE">
        <w:rPr>
          <w:rFonts w:ascii="Times New Roman" w:eastAsia="Times New Roman" w:hAnsi="Times New Roman" w:cs="Times New Roman"/>
          <w:b/>
          <w:color w:val="000000"/>
        </w:rPr>
        <w:t> </w:t>
      </w:r>
    </w:p>
    <w:p w14:paraId="0000008F" w14:textId="77777777" w:rsidR="00CE60E2" w:rsidRPr="000B15DE" w:rsidRDefault="00CE2C1B">
      <w:pPr>
        <w:ind w:left="720"/>
        <w:rPr>
          <w:rFonts w:ascii="Times New Roman" w:eastAsia="Times New Roman" w:hAnsi="Times New Roman" w:cs="Times New Roman"/>
        </w:rPr>
      </w:pPr>
      <w:r w:rsidRPr="000B15DE">
        <w:rPr>
          <w:rFonts w:ascii="Times New Roman" w:eastAsia="Times New Roman" w:hAnsi="Times New Roman" w:cs="Times New Roman"/>
          <w:color w:val="000000"/>
        </w:rPr>
        <w:t xml:space="preserve">Answer: </w:t>
      </w:r>
      <w:r w:rsidRPr="000B15DE">
        <w:rPr>
          <w:rFonts w:ascii="Times New Roman" w:eastAsia="Times New Roman" w:hAnsi="Times New Roman" w:cs="Times New Roman"/>
        </w:rPr>
        <w:t>Below represents our ideal state (with the understanding that Camelot Illinois cannot likely gain all of this information). Special consideration will be given to those that can provide as much of this information as is available:</w:t>
      </w:r>
    </w:p>
    <w:p w14:paraId="00000090"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 xml:space="preserve">Paid media spend by channel </w:t>
      </w:r>
    </w:p>
    <w:p w14:paraId="00000091"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Competitive Analysis tools for digital (</w:t>
      </w:r>
      <w:proofErr w:type="spellStart"/>
      <w:r w:rsidRPr="000B15DE">
        <w:rPr>
          <w:rFonts w:ascii="Times New Roman" w:eastAsia="Times New Roman" w:hAnsi="Times New Roman" w:cs="Times New Roman"/>
        </w:rPr>
        <w:t>AdGooroo</w:t>
      </w:r>
      <w:proofErr w:type="spellEnd"/>
      <w:r w:rsidRPr="000B15DE">
        <w:rPr>
          <w:rFonts w:ascii="Times New Roman" w:eastAsia="Times New Roman" w:hAnsi="Times New Roman" w:cs="Times New Roman"/>
        </w:rPr>
        <w:t xml:space="preserve">, </w:t>
      </w:r>
      <w:proofErr w:type="spellStart"/>
      <w:r w:rsidRPr="000B15DE">
        <w:rPr>
          <w:rFonts w:ascii="Times New Roman" w:eastAsia="Times New Roman" w:hAnsi="Times New Roman" w:cs="Times New Roman"/>
        </w:rPr>
        <w:t>SpyFu</w:t>
      </w:r>
      <w:proofErr w:type="spellEnd"/>
      <w:r w:rsidRPr="000B15DE">
        <w:rPr>
          <w:rFonts w:ascii="Times New Roman" w:eastAsia="Times New Roman" w:hAnsi="Times New Roman" w:cs="Times New Roman"/>
        </w:rPr>
        <w:t>)</w:t>
      </w:r>
    </w:p>
    <w:p w14:paraId="00000092"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 xml:space="preserve">Earned/owned usage and performance </w:t>
      </w:r>
    </w:p>
    <w:p w14:paraId="00000093"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Social Listening Tools (for use with Camelot Illinois + our competitors, where possible).</w:t>
      </w:r>
    </w:p>
    <w:p w14:paraId="00000094"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Competitor Messaging/Ad Copy/Creative Insights (especially in search and social)</w:t>
      </w:r>
    </w:p>
    <w:p w14:paraId="00000095"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Competitor Presence (Channels, tactics/ad units)</w:t>
      </w:r>
    </w:p>
    <w:p w14:paraId="00000096"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Impressions achieved (where available)</w:t>
      </w:r>
    </w:p>
    <w:p w14:paraId="00000097"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Media industry specific news, trends</w:t>
      </w:r>
    </w:p>
    <w:p w14:paraId="00000098" w14:textId="77777777" w:rsidR="00CE60E2" w:rsidRPr="000B15DE" w:rsidRDefault="00CE2C1B">
      <w:pPr>
        <w:numPr>
          <w:ilvl w:val="0"/>
          <w:numId w:val="5"/>
        </w:numPr>
        <w:pBdr>
          <w:top w:val="nil"/>
          <w:left w:val="nil"/>
          <w:bottom w:val="nil"/>
          <w:right w:val="nil"/>
          <w:between w:val="nil"/>
        </w:pBdr>
        <w:rPr>
          <w:rFonts w:ascii="Times New Roman" w:eastAsia="Times New Roman" w:hAnsi="Times New Roman" w:cs="Times New Roman"/>
        </w:rPr>
      </w:pPr>
      <w:r w:rsidRPr="000B15DE">
        <w:rPr>
          <w:rFonts w:ascii="Times New Roman" w:eastAsia="Times New Roman" w:hAnsi="Times New Roman" w:cs="Times New Roman"/>
        </w:rPr>
        <w:t xml:space="preserve">Lottery media regulatory considerations </w:t>
      </w:r>
    </w:p>
    <w:p w14:paraId="00000099" w14:textId="77777777" w:rsidR="00CE60E2" w:rsidRPr="000B15DE" w:rsidRDefault="00CE60E2">
      <w:pPr>
        <w:rPr>
          <w:rFonts w:ascii="Times New Roman" w:eastAsia="Times New Roman" w:hAnsi="Times New Roman" w:cs="Times New Roman"/>
          <w:color w:val="000000"/>
        </w:rPr>
      </w:pPr>
    </w:p>
    <w:p w14:paraId="0000009A" w14:textId="08AE8092" w:rsidR="00CE60E2" w:rsidRPr="000B15DE" w:rsidRDefault="00CE2C1B">
      <w:pPr>
        <w:numPr>
          <w:ilvl w:val="0"/>
          <w:numId w:val="4"/>
        </w:numPr>
        <w:rPr>
          <w:rFonts w:ascii="Times New Roman" w:hAnsi="Times New Roman" w:cs="Times New Roman"/>
          <w:color w:val="000000"/>
        </w:rPr>
      </w:pPr>
      <w:r w:rsidRPr="000B15DE">
        <w:rPr>
          <w:rFonts w:ascii="Times New Roman" w:eastAsia="Times New Roman" w:hAnsi="Times New Roman" w:cs="Times New Roman"/>
          <w:b/>
          <w:color w:val="000000"/>
        </w:rPr>
        <w:t>Can you clarify what you include as in-store media?  </w:t>
      </w:r>
    </w:p>
    <w:p w14:paraId="29871C62" w14:textId="77777777" w:rsidR="00DE3116" w:rsidRPr="000B15DE" w:rsidRDefault="00DE3116" w:rsidP="00DE3116">
      <w:pPr>
        <w:ind w:left="720"/>
        <w:rPr>
          <w:rFonts w:ascii="Times New Roman" w:hAnsi="Times New Roman" w:cs="Times New Roman"/>
          <w:color w:val="000000"/>
        </w:rPr>
      </w:pPr>
    </w:p>
    <w:p w14:paraId="0000009C" w14:textId="393EFFC5" w:rsidR="00CE60E2" w:rsidRPr="000B15DE" w:rsidRDefault="00CE2C1B" w:rsidP="00DE3116">
      <w:pPr>
        <w:ind w:left="720"/>
        <w:rPr>
          <w:rFonts w:ascii="Times New Roman" w:eastAsia="Times New Roman" w:hAnsi="Times New Roman" w:cs="Times New Roman"/>
        </w:rPr>
      </w:pPr>
      <w:r w:rsidRPr="000B15DE">
        <w:rPr>
          <w:rFonts w:ascii="Times New Roman" w:eastAsia="Times New Roman" w:hAnsi="Times New Roman" w:cs="Times New Roman"/>
          <w:color w:val="000000"/>
        </w:rPr>
        <w:t>Answer</w:t>
      </w:r>
      <w:r w:rsidRPr="000B15DE">
        <w:rPr>
          <w:rFonts w:ascii="Times New Roman" w:eastAsia="Times New Roman" w:hAnsi="Times New Roman" w:cs="Times New Roman"/>
        </w:rPr>
        <w:t>: In-Store media include any messaging that consumers are exposed to in partner retail environments and their digital properties that features the Illinois Lottery brand: store-executed sweepstakes messaging, clings, mats, signage inside the store, in-store radio, in-store digital screens, Register TV screens, shelf talkers, vending machine signage, digital ATM screens, shopping carts, etc.</w:t>
      </w:r>
    </w:p>
    <w:p w14:paraId="5DC6058A"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00133D6C"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05250D7C"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2FA51CF6"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0B58EB13"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20C4C654"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70A648C5" w14:textId="77777777" w:rsidR="00D85B91" w:rsidRPr="000B15DE" w:rsidRDefault="00D85B91"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3A32844F" w14:textId="37F943AE" w:rsidR="00DE3116" w:rsidRPr="000B15DE" w:rsidRDefault="00DE3116"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r w:rsidRPr="000B15DE">
        <w:rPr>
          <w:rFonts w:ascii="Times New Roman" w:eastAsia="Times New Roman" w:hAnsi="Times New Roman" w:cs="Times New Roman"/>
          <w:b/>
          <w:color w:val="222222"/>
          <w:u w:val="single"/>
        </w:rPr>
        <w:lastRenderedPageBreak/>
        <w:t>Private Manager Agreement Terms Questions:</w:t>
      </w:r>
    </w:p>
    <w:p w14:paraId="7AAFF1CD" w14:textId="77777777" w:rsidR="00DE3116" w:rsidRPr="000B15DE" w:rsidRDefault="00DE3116" w:rsidP="00DE3116">
      <w:pPr>
        <w:pStyle w:val="ListParagraph"/>
        <w:shd w:val="clear" w:color="auto" w:fill="FFFFFF"/>
        <w:spacing w:before="100" w:beforeAutospacing="1" w:after="100" w:afterAutospacing="1"/>
        <w:mirrorIndents/>
        <w:rPr>
          <w:rFonts w:ascii="Times New Roman" w:eastAsia="Times New Roman" w:hAnsi="Times New Roman" w:cs="Times New Roman"/>
          <w:b/>
          <w:color w:val="222222"/>
          <w:u w:val="single"/>
        </w:rPr>
      </w:pPr>
    </w:p>
    <w:p w14:paraId="2E3E1379" w14:textId="1490E997" w:rsidR="00D85B91" w:rsidRPr="000B15DE" w:rsidRDefault="00A54288" w:rsidP="00D85B91">
      <w:pPr>
        <w:pStyle w:val="ListParagraph"/>
        <w:shd w:val="clear" w:color="auto" w:fill="FFFFFF"/>
        <w:tabs>
          <w:tab w:val="left" w:pos="630"/>
        </w:tabs>
        <w:ind w:hanging="360"/>
        <w:mirrorIndents/>
        <w:rPr>
          <w:rFonts w:ascii="Times New Roman" w:eastAsia="Times New Roman" w:hAnsi="Times New Roman" w:cs="Times New Roman"/>
          <w:color w:val="222222"/>
        </w:rPr>
      </w:pPr>
      <w:r w:rsidRPr="000B15DE">
        <w:rPr>
          <w:rFonts w:ascii="Times New Roman" w:eastAsia="Times New Roman" w:hAnsi="Times New Roman" w:cs="Times New Roman"/>
          <w:color w:val="222222"/>
        </w:rPr>
        <w:tab/>
      </w:r>
      <w:r w:rsidR="00D85B91" w:rsidRPr="000B15DE">
        <w:rPr>
          <w:rFonts w:ascii="Times New Roman" w:eastAsia="Times New Roman" w:hAnsi="Times New Roman" w:cs="Times New Roman"/>
          <w:b/>
          <w:color w:val="222222"/>
        </w:rPr>
        <w:t xml:space="preserve">32. </w:t>
      </w:r>
      <w:r w:rsidR="00DE3116" w:rsidRPr="000B15DE">
        <w:rPr>
          <w:rFonts w:ascii="Times New Roman" w:eastAsia="Times New Roman" w:hAnsi="Times New Roman" w:cs="Times New Roman"/>
          <w:b/>
          <w:color w:val="222222"/>
        </w:rPr>
        <w:t>What type of background check is being requested</w:t>
      </w:r>
      <w:r w:rsidR="00DE3116" w:rsidRPr="000B15DE">
        <w:rPr>
          <w:rFonts w:ascii="Times New Roman" w:eastAsia="Times New Roman" w:hAnsi="Times New Roman" w:cs="Times New Roman"/>
          <w:color w:val="222222"/>
        </w:rPr>
        <w:t xml:space="preserve">?  </w:t>
      </w:r>
    </w:p>
    <w:p w14:paraId="1C8B9B43" w14:textId="77777777" w:rsidR="00D85B91" w:rsidRPr="000B15DE" w:rsidRDefault="00D85B91" w:rsidP="00D85B91">
      <w:pPr>
        <w:pStyle w:val="ListParagraph"/>
        <w:shd w:val="clear" w:color="auto" w:fill="FFFFFF"/>
        <w:tabs>
          <w:tab w:val="left" w:pos="630"/>
        </w:tabs>
        <w:ind w:hanging="360"/>
        <w:mirrorIndents/>
        <w:rPr>
          <w:rFonts w:ascii="Times New Roman" w:eastAsia="Times New Roman" w:hAnsi="Times New Roman" w:cs="Times New Roman"/>
          <w:color w:val="222222"/>
        </w:rPr>
      </w:pPr>
    </w:p>
    <w:p w14:paraId="65F1C28E" w14:textId="50D96B8E" w:rsidR="00D85B91" w:rsidRPr="000B15DE" w:rsidRDefault="00D85B91" w:rsidP="00D85B91">
      <w:pPr>
        <w:pStyle w:val="ListParagraph"/>
        <w:shd w:val="clear" w:color="auto" w:fill="FFFFFF"/>
        <w:tabs>
          <w:tab w:val="left" w:pos="630"/>
        </w:tabs>
        <w:ind w:hanging="360"/>
        <w:mirrorIndents/>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w:t>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t xml:space="preserve"> Answer: </w:t>
      </w:r>
      <w:r w:rsidR="00DE3116" w:rsidRPr="000B15DE">
        <w:rPr>
          <w:rFonts w:ascii="Times New Roman" w:eastAsia="Times New Roman" w:hAnsi="Times New Roman" w:cs="Times New Roman"/>
          <w:color w:val="222222"/>
        </w:rPr>
        <w:t>Criminal, Credit, etc.  </w:t>
      </w:r>
    </w:p>
    <w:p w14:paraId="4D7CEA5F" w14:textId="77777777" w:rsidR="00D85B91" w:rsidRPr="000B15DE" w:rsidRDefault="00D85B91" w:rsidP="00D85B91">
      <w:pPr>
        <w:pStyle w:val="ListParagraph"/>
        <w:shd w:val="clear" w:color="auto" w:fill="FFFFFF"/>
        <w:tabs>
          <w:tab w:val="left" w:pos="630"/>
        </w:tabs>
        <w:ind w:hanging="360"/>
        <w:mirrorIndents/>
        <w:rPr>
          <w:rFonts w:ascii="Times New Roman" w:eastAsia="Times New Roman" w:hAnsi="Times New Roman" w:cs="Times New Roman"/>
          <w:color w:val="222222"/>
        </w:rPr>
      </w:pPr>
    </w:p>
    <w:p w14:paraId="7A19D419" w14:textId="2F3897C9" w:rsidR="00D85B91" w:rsidRPr="000B15DE" w:rsidRDefault="00A54288" w:rsidP="00D85B91">
      <w:pPr>
        <w:pStyle w:val="ListParagraph"/>
        <w:shd w:val="clear" w:color="auto" w:fill="FFFFFF"/>
        <w:tabs>
          <w:tab w:val="left" w:pos="630"/>
        </w:tabs>
        <w:ind w:hanging="360"/>
        <w:mirrorIndents/>
        <w:rPr>
          <w:rFonts w:ascii="Times New Roman" w:eastAsia="Times New Roman" w:hAnsi="Times New Roman" w:cs="Times New Roman"/>
          <w:color w:val="222222"/>
        </w:rPr>
      </w:pPr>
      <w:r w:rsidRPr="000B15DE">
        <w:rPr>
          <w:rFonts w:ascii="Times New Roman" w:eastAsia="Times New Roman" w:hAnsi="Times New Roman" w:cs="Times New Roman"/>
          <w:b/>
          <w:color w:val="222222"/>
        </w:rPr>
        <w:tab/>
      </w:r>
      <w:r w:rsidR="00D85B91" w:rsidRPr="000B15DE">
        <w:rPr>
          <w:rFonts w:ascii="Times New Roman" w:eastAsia="Times New Roman" w:hAnsi="Times New Roman" w:cs="Times New Roman"/>
          <w:b/>
          <w:color w:val="222222"/>
        </w:rPr>
        <w:t>33.</w:t>
      </w:r>
      <w:r w:rsidR="00DE3116" w:rsidRPr="000B15DE">
        <w:rPr>
          <w:rFonts w:ascii="Times New Roman" w:eastAsia="Times New Roman" w:hAnsi="Times New Roman" w:cs="Times New Roman"/>
          <w:b/>
          <w:color w:val="222222"/>
        </w:rPr>
        <w:t xml:space="preserve"> Will IL Lottery absorb the cost of background check requests</w:t>
      </w:r>
      <w:r w:rsidR="00DE3116" w:rsidRPr="000B15DE">
        <w:rPr>
          <w:rFonts w:ascii="Times New Roman" w:eastAsia="Times New Roman" w:hAnsi="Times New Roman" w:cs="Times New Roman"/>
          <w:color w:val="222222"/>
        </w:rPr>
        <w:t xml:space="preserve">?  </w:t>
      </w:r>
    </w:p>
    <w:p w14:paraId="06391161" w14:textId="77777777" w:rsidR="00D85B91" w:rsidRPr="000B15DE" w:rsidRDefault="00D85B91" w:rsidP="00D85B91">
      <w:pPr>
        <w:pStyle w:val="ListParagraph"/>
        <w:shd w:val="clear" w:color="auto" w:fill="FFFFFF"/>
        <w:tabs>
          <w:tab w:val="left" w:pos="630"/>
        </w:tabs>
        <w:ind w:hanging="360"/>
        <w:mirrorIndents/>
        <w:rPr>
          <w:rFonts w:ascii="Times New Roman" w:eastAsia="Times New Roman" w:hAnsi="Times New Roman" w:cs="Times New Roman"/>
          <w:color w:val="222222"/>
        </w:rPr>
      </w:pPr>
    </w:p>
    <w:p w14:paraId="35134947" w14:textId="535DA13C" w:rsidR="00D85B91" w:rsidRPr="000B15DE" w:rsidRDefault="00D85B91" w:rsidP="00A54288">
      <w:pPr>
        <w:shd w:val="clear" w:color="auto" w:fill="FFFFFF"/>
        <w:tabs>
          <w:tab w:val="left" w:pos="720"/>
        </w:tabs>
        <w:adjustRightInd w:val="0"/>
        <w:snapToGrid w:val="0"/>
        <w:spacing w:line="240" w:lineRule="exact"/>
        <w:ind w:left="720" w:right="187"/>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Answer:  No background check is requested in Section 6 of the Incorporated Terms. In  </w:t>
      </w:r>
      <w:r w:rsidR="00A54288" w:rsidRPr="000B15DE">
        <w:rPr>
          <w:rFonts w:ascii="Times New Roman" w:eastAsia="Times New Roman" w:hAnsi="Times New Roman" w:cs="Times New Roman"/>
          <w:color w:val="222222"/>
        </w:rPr>
        <w:t xml:space="preserve"> </w:t>
      </w:r>
      <w:r w:rsidRPr="000B15DE">
        <w:rPr>
          <w:rFonts w:ascii="Times New Roman" w:eastAsia="Times New Roman" w:hAnsi="Times New Roman" w:cs="Times New Roman"/>
          <w:color w:val="222222"/>
        </w:rPr>
        <w:t>the event that the State or Camelot perform a background check, the costs of such check will   not be passed along to the Supplier.  The Department abides by all applicable laws regarding confidentiality.</w:t>
      </w:r>
    </w:p>
    <w:p w14:paraId="5AC6C938" w14:textId="77777777" w:rsidR="00D85B91" w:rsidRPr="000B15DE" w:rsidRDefault="00D85B91" w:rsidP="00D85B91">
      <w:pPr>
        <w:shd w:val="clear" w:color="auto" w:fill="FFFFFF"/>
        <w:tabs>
          <w:tab w:val="left" w:pos="630"/>
        </w:tabs>
        <w:mirrorIndents/>
        <w:jc w:val="both"/>
        <w:rPr>
          <w:rFonts w:ascii="Times New Roman" w:eastAsia="Times New Roman" w:hAnsi="Times New Roman" w:cs="Times New Roman"/>
          <w:color w:val="222222"/>
        </w:rPr>
      </w:pPr>
    </w:p>
    <w:p w14:paraId="3F0AB001" w14:textId="4EEE6CB9" w:rsidR="00DE3116" w:rsidRPr="000B15DE" w:rsidRDefault="00A54288" w:rsidP="00D85B91">
      <w:pPr>
        <w:pStyle w:val="ListParagraph"/>
        <w:shd w:val="clear" w:color="auto" w:fill="FFFFFF"/>
        <w:tabs>
          <w:tab w:val="left" w:pos="630"/>
        </w:tabs>
        <w:ind w:hanging="360"/>
        <w:mirrorIndents/>
        <w:jc w:val="both"/>
        <w:rPr>
          <w:rFonts w:ascii="Times New Roman" w:eastAsia="Times New Roman" w:hAnsi="Times New Roman" w:cs="Times New Roman"/>
          <w:b/>
          <w:color w:val="222222"/>
        </w:rPr>
      </w:pPr>
      <w:r w:rsidRPr="000B15DE">
        <w:rPr>
          <w:rFonts w:ascii="Times New Roman" w:eastAsia="Times New Roman" w:hAnsi="Times New Roman" w:cs="Times New Roman"/>
          <w:b/>
          <w:color w:val="222222"/>
        </w:rPr>
        <w:tab/>
      </w:r>
      <w:r w:rsidR="00D85B91" w:rsidRPr="000B15DE">
        <w:rPr>
          <w:rFonts w:ascii="Times New Roman" w:eastAsia="Times New Roman" w:hAnsi="Times New Roman" w:cs="Times New Roman"/>
          <w:b/>
          <w:color w:val="222222"/>
        </w:rPr>
        <w:t xml:space="preserve">34. </w:t>
      </w:r>
      <w:r w:rsidR="00DE3116" w:rsidRPr="000B15DE">
        <w:rPr>
          <w:rFonts w:ascii="Times New Roman" w:eastAsia="Times New Roman" w:hAnsi="Times New Roman" w:cs="Times New Roman"/>
          <w:b/>
          <w:color w:val="222222"/>
        </w:rPr>
        <w:t xml:space="preserve">Please describe the specific efforts IL Lottery guarantees to ensure employees’ </w:t>
      </w:r>
      <w:r w:rsidRPr="000B15DE">
        <w:rPr>
          <w:rFonts w:ascii="Times New Roman" w:eastAsia="Times New Roman" w:hAnsi="Times New Roman" w:cs="Times New Roman"/>
          <w:b/>
          <w:color w:val="222222"/>
        </w:rPr>
        <w:t xml:space="preserve"> </w:t>
      </w:r>
      <w:r w:rsidRPr="000B15DE">
        <w:rPr>
          <w:rFonts w:ascii="Times New Roman" w:eastAsia="Times New Roman" w:hAnsi="Times New Roman" w:cs="Times New Roman"/>
          <w:b/>
          <w:color w:val="222222"/>
        </w:rPr>
        <w:tab/>
      </w:r>
      <w:r w:rsidRPr="000B15DE">
        <w:rPr>
          <w:rFonts w:ascii="Times New Roman" w:eastAsia="Times New Roman" w:hAnsi="Times New Roman" w:cs="Times New Roman"/>
          <w:b/>
          <w:color w:val="222222"/>
        </w:rPr>
        <w:tab/>
      </w:r>
      <w:r w:rsidR="00DE3116" w:rsidRPr="000B15DE">
        <w:rPr>
          <w:rFonts w:ascii="Times New Roman" w:eastAsia="Times New Roman" w:hAnsi="Times New Roman" w:cs="Times New Roman"/>
          <w:b/>
          <w:color w:val="222222"/>
        </w:rPr>
        <w:t xml:space="preserve">personally </w:t>
      </w:r>
      <w:r w:rsidR="00D85B91" w:rsidRPr="000B15DE">
        <w:rPr>
          <w:rFonts w:ascii="Times New Roman" w:eastAsia="Times New Roman" w:hAnsi="Times New Roman" w:cs="Times New Roman"/>
          <w:b/>
          <w:color w:val="222222"/>
        </w:rPr>
        <w:t>i</w:t>
      </w:r>
      <w:r w:rsidR="00DE3116" w:rsidRPr="000B15DE">
        <w:rPr>
          <w:rFonts w:ascii="Times New Roman" w:eastAsia="Times New Roman" w:hAnsi="Times New Roman" w:cs="Times New Roman"/>
          <w:b/>
          <w:color w:val="222222"/>
        </w:rPr>
        <w:t xml:space="preserve">dentifiable information secure?     </w:t>
      </w:r>
    </w:p>
    <w:p w14:paraId="0DB4E880" w14:textId="30EFEADE" w:rsidR="00DE3116" w:rsidRPr="000B15DE" w:rsidRDefault="00DE3116" w:rsidP="00A54288">
      <w:pPr>
        <w:shd w:val="clear" w:color="auto" w:fill="FFFFFF"/>
        <w:ind w:left="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w:t>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ab/>
        <w:t xml:space="preserve">     </w:t>
      </w:r>
      <w:r w:rsidR="00A54288" w:rsidRPr="000B15DE">
        <w:rPr>
          <w:rFonts w:ascii="Times New Roman" w:eastAsia="Times New Roman" w:hAnsi="Times New Roman" w:cs="Times New Roman"/>
          <w:color w:val="222222"/>
        </w:rPr>
        <w:tab/>
      </w:r>
      <w:r w:rsidR="00A54288" w:rsidRPr="000B15DE">
        <w:rPr>
          <w:rFonts w:ascii="Times New Roman" w:eastAsia="Times New Roman" w:hAnsi="Times New Roman" w:cs="Times New Roman"/>
          <w:color w:val="222222"/>
        </w:rPr>
        <w:tab/>
        <w:t xml:space="preserve"> </w:t>
      </w:r>
      <w:r w:rsidR="00A54288" w:rsidRPr="000B15DE">
        <w:rPr>
          <w:rFonts w:ascii="Times New Roman" w:eastAsia="Times New Roman" w:hAnsi="Times New Roman" w:cs="Times New Roman"/>
          <w:color w:val="222222"/>
        </w:rPr>
        <w:tab/>
      </w:r>
      <w:r w:rsidRPr="000B15DE">
        <w:rPr>
          <w:rFonts w:ascii="Times New Roman" w:eastAsia="Times New Roman" w:hAnsi="Times New Roman" w:cs="Times New Roman"/>
          <w:color w:val="222222"/>
        </w:rPr>
        <w:t xml:space="preserve">Answer:  </w:t>
      </w:r>
      <w:r w:rsidR="00D26CD3">
        <w:rPr>
          <w:rFonts w:ascii="Times New Roman" w:eastAsia="Times New Roman" w:hAnsi="Times New Roman" w:cs="Times New Roman"/>
          <w:color w:val="222222"/>
        </w:rPr>
        <w:t>See response to question 33.</w:t>
      </w:r>
    </w:p>
    <w:p w14:paraId="1C98E0D2" w14:textId="77777777" w:rsidR="00DE3116" w:rsidRPr="000B15DE" w:rsidRDefault="00DE3116" w:rsidP="00D85B91">
      <w:pPr>
        <w:shd w:val="clear" w:color="auto" w:fill="FFFFFF"/>
        <w:mirrorIndents/>
        <w:jc w:val="both"/>
        <w:rPr>
          <w:rFonts w:ascii="Times New Roman" w:eastAsia="Times New Roman" w:hAnsi="Times New Roman" w:cs="Times New Roman"/>
          <w:color w:val="222222"/>
        </w:rPr>
      </w:pPr>
    </w:p>
    <w:p w14:paraId="2FF59D73" w14:textId="14C3030D" w:rsidR="00DE3116" w:rsidRPr="000B15DE" w:rsidRDefault="00A54288" w:rsidP="00D85B91">
      <w:pPr>
        <w:shd w:val="clear" w:color="auto" w:fill="FFFFFF"/>
        <w:ind w:left="720" w:hanging="360"/>
        <w:mirrorIndents/>
        <w:jc w:val="both"/>
        <w:rPr>
          <w:rFonts w:ascii="Times New Roman" w:eastAsia="Times New Roman" w:hAnsi="Times New Roman" w:cs="Times New Roman"/>
          <w:b/>
          <w:color w:val="222222"/>
        </w:rPr>
      </w:pPr>
      <w:r w:rsidRPr="000B15DE">
        <w:rPr>
          <w:rFonts w:ascii="Times New Roman" w:eastAsia="Times New Roman" w:hAnsi="Times New Roman" w:cs="Times New Roman"/>
          <w:color w:val="222222"/>
        </w:rPr>
        <w:tab/>
      </w:r>
      <w:r w:rsidRPr="000B15DE">
        <w:rPr>
          <w:rFonts w:ascii="Times New Roman" w:eastAsia="Times New Roman" w:hAnsi="Times New Roman" w:cs="Times New Roman"/>
          <w:b/>
          <w:color w:val="222222"/>
        </w:rPr>
        <w:t xml:space="preserve">35. </w:t>
      </w:r>
      <w:r w:rsidR="00DE3116" w:rsidRPr="000B15DE">
        <w:rPr>
          <w:rFonts w:ascii="Times New Roman" w:eastAsia="Times New Roman" w:hAnsi="Times New Roman" w:cs="Times New Roman"/>
          <w:b/>
          <w:color w:val="222222"/>
        </w:rPr>
        <w:t>How</w:t>
      </w:r>
      <w:r w:rsidRPr="000B15DE">
        <w:rPr>
          <w:rFonts w:ascii="Times New Roman" w:eastAsia="Times New Roman" w:hAnsi="Times New Roman" w:cs="Times New Roman"/>
          <w:b/>
          <w:color w:val="222222"/>
        </w:rPr>
        <w:t xml:space="preserve"> </w:t>
      </w:r>
      <w:r w:rsidR="00DE3116" w:rsidRPr="000B15DE">
        <w:rPr>
          <w:rFonts w:ascii="Times New Roman" w:eastAsia="Times New Roman" w:hAnsi="Times New Roman" w:cs="Times New Roman"/>
          <w:b/>
          <w:color w:val="222222"/>
        </w:rPr>
        <w:t xml:space="preserve">would the Contractor incorporate standard media buying terms into this </w:t>
      </w:r>
      <w:r w:rsidRPr="000B15DE">
        <w:rPr>
          <w:rFonts w:ascii="Times New Roman" w:eastAsia="Times New Roman" w:hAnsi="Times New Roman" w:cs="Times New Roman"/>
          <w:b/>
          <w:color w:val="222222"/>
        </w:rPr>
        <w:tab/>
      </w:r>
      <w:r w:rsidR="00DE3116" w:rsidRPr="000B15DE">
        <w:rPr>
          <w:rFonts w:ascii="Times New Roman" w:eastAsia="Times New Roman" w:hAnsi="Times New Roman" w:cs="Times New Roman"/>
          <w:b/>
          <w:color w:val="222222"/>
        </w:rPr>
        <w:t xml:space="preserve">Agreement?  This Agreement does not cover terms that are specific and necessary </w:t>
      </w:r>
      <w:r w:rsidRPr="000B15DE">
        <w:rPr>
          <w:rFonts w:ascii="Times New Roman" w:eastAsia="Times New Roman" w:hAnsi="Times New Roman" w:cs="Times New Roman"/>
          <w:b/>
          <w:color w:val="222222"/>
        </w:rPr>
        <w:tab/>
      </w:r>
      <w:r w:rsidR="00DE3116" w:rsidRPr="000B15DE">
        <w:rPr>
          <w:rFonts w:ascii="Times New Roman" w:eastAsia="Times New Roman" w:hAnsi="Times New Roman" w:cs="Times New Roman"/>
          <w:b/>
          <w:color w:val="222222"/>
        </w:rPr>
        <w:t>to our Services. </w:t>
      </w:r>
    </w:p>
    <w:p w14:paraId="7CA6115A" w14:textId="77777777" w:rsidR="00DE3116" w:rsidRPr="000B15DE" w:rsidRDefault="00DE3116" w:rsidP="00D85B91">
      <w:pPr>
        <w:shd w:val="clear" w:color="auto" w:fill="FFFFFF"/>
        <w:ind w:left="720" w:firstLine="6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w:t>
      </w:r>
    </w:p>
    <w:p w14:paraId="09F49BF7" w14:textId="655F3C98" w:rsidR="00DE3116" w:rsidRPr="000B15DE" w:rsidRDefault="00A54288" w:rsidP="00D85B91">
      <w:pPr>
        <w:shd w:val="clear" w:color="auto" w:fill="FFFFFF"/>
        <w:ind w:left="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Answer:  The Incorporated Terms are provisions that the Department requires </w:t>
      </w: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Camelot to pass-through to the Supplier.  As discussed in Section 3.6 of the RFP, </w:t>
      </w: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the Incorporated Terms will be added as an exhibit to the overall contract.  During </w:t>
      </w: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contract negotiations, the Supplier can propose its own terms in different parts of </w:t>
      </w: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the agreement (e.g., media buying terms could be added to the body of the contract </w:t>
      </w: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or an exhibit, but not the Incorporated Terms exhibit), but they may not conflict </w:t>
      </w: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with the Incorporated Terms.  </w:t>
      </w:r>
    </w:p>
    <w:p w14:paraId="69D0B0AA" w14:textId="77777777" w:rsidR="00DE3116" w:rsidRPr="000B15DE" w:rsidRDefault="00DE3116" w:rsidP="00D85B91">
      <w:pPr>
        <w:shd w:val="clear" w:color="auto" w:fill="FFFFFF"/>
        <w:mirrorIndents/>
        <w:jc w:val="both"/>
        <w:rPr>
          <w:rFonts w:ascii="Times New Roman" w:eastAsia="Times New Roman" w:hAnsi="Times New Roman" w:cs="Times New Roman"/>
          <w:color w:val="222222"/>
        </w:rPr>
      </w:pPr>
    </w:p>
    <w:p w14:paraId="06166146" w14:textId="0FB26C39" w:rsidR="00DE3116" w:rsidRPr="000B15DE" w:rsidRDefault="00DE3116" w:rsidP="00A54288">
      <w:pPr>
        <w:shd w:val="clear" w:color="auto" w:fill="FFFFFF"/>
        <w:ind w:left="720" w:hanging="360"/>
        <w:contextualSpacing/>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ab/>
      </w:r>
      <w:r w:rsidR="00A54288" w:rsidRPr="000B15DE">
        <w:rPr>
          <w:rFonts w:ascii="Times New Roman" w:eastAsia="Times New Roman" w:hAnsi="Times New Roman" w:cs="Times New Roman"/>
          <w:b/>
          <w:color w:val="222222"/>
        </w:rPr>
        <w:t>36.</w:t>
      </w:r>
      <w:r w:rsidRPr="000B15DE">
        <w:rPr>
          <w:rFonts w:ascii="Times New Roman" w:eastAsia="Times New Roman" w:hAnsi="Times New Roman" w:cs="Times New Roman"/>
          <w:b/>
          <w:color w:val="222222"/>
        </w:rPr>
        <w:t> How</w:t>
      </w:r>
      <w:r w:rsidR="00A54288" w:rsidRPr="000B15DE">
        <w:rPr>
          <w:rFonts w:ascii="Times New Roman" w:eastAsia="Times New Roman" w:hAnsi="Times New Roman" w:cs="Times New Roman"/>
          <w:b/>
          <w:color w:val="222222"/>
        </w:rPr>
        <w:t xml:space="preserve"> </w:t>
      </w:r>
      <w:r w:rsidRPr="000B15DE">
        <w:rPr>
          <w:rFonts w:ascii="Times New Roman" w:eastAsia="Times New Roman" w:hAnsi="Times New Roman" w:cs="Times New Roman"/>
          <w:b/>
          <w:color w:val="222222"/>
        </w:rPr>
        <w:t>would</w:t>
      </w:r>
      <w:r w:rsidR="00A54288" w:rsidRPr="000B15DE">
        <w:rPr>
          <w:rFonts w:ascii="Times New Roman" w:eastAsia="Times New Roman" w:hAnsi="Times New Roman" w:cs="Times New Roman"/>
          <w:b/>
          <w:color w:val="222222"/>
        </w:rPr>
        <w:t xml:space="preserve"> </w:t>
      </w:r>
      <w:r w:rsidRPr="000B15DE">
        <w:rPr>
          <w:rFonts w:ascii="Times New Roman" w:eastAsia="Times New Roman" w:hAnsi="Times New Roman" w:cs="Times New Roman"/>
          <w:b/>
          <w:color w:val="222222"/>
        </w:rPr>
        <w:t>the</w:t>
      </w:r>
      <w:r w:rsidR="00A54288" w:rsidRPr="000B15DE">
        <w:rPr>
          <w:rFonts w:ascii="Times New Roman" w:eastAsia="Times New Roman" w:hAnsi="Times New Roman" w:cs="Times New Roman"/>
          <w:b/>
          <w:color w:val="222222"/>
        </w:rPr>
        <w:t xml:space="preserve"> </w:t>
      </w:r>
      <w:r w:rsidRPr="000B15DE">
        <w:rPr>
          <w:rFonts w:ascii="Times New Roman" w:eastAsia="Times New Roman" w:hAnsi="Times New Roman" w:cs="Times New Roman"/>
          <w:b/>
          <w:color w:val="222222"/>
        </w:rPr>
        <w:t xml:space="preserve">Contractor incorporate standard audit terms into this </w:t>
      </w:r>
      <w:r w:rsidR="00A54288" w:rsidRPr="000B15DE">
        <w:rPr>
          <w:rFonts w:ascii="Times New Roman" w:eastAsia="Times New Roman" w:hAnsi="Times New Roman" w:cs="Times New Roman"/>
          <w:b/>
          <w:color w:val="222222"/>
        </w:rPr>
        <w:tab/>
      </w:r>
      <w:r w:rsidRPr="000B15DE">
        <w:rPr>
          <w:rFonts w:ascii="Times New Roman" w:eastAsia="Times New Roman" w:hAnsi="Times New Roman" w:cs="Times New Roman"/>
          <w:b/>
          <w:color w:val="222222"/>
        </w:rPr>
        <w:t xml:space="preserve">Agreement?  While the Contractor is generally in agreement, certain edits would </w:t>
      </w:r>
      <w:r w:rsidR="00A54288" w:rsidRPr="000B15DE">
        <w:rPr>
          <w:rFonts w:ascii="Times New Roman" w:eastAsia="Times New Roman" w:hAnsi="Times New Roman" w:cs="Times New Roman"/>
          <w:b/>
          <w:color w:val="222222"/>
        </w:rPr>
        <w:tab/>
      </w:r>
      <w:r w:rsidRPr="000B15DE">
        <w:rPr>
          <w:rFonts w:ascii="Times New Roman" w:eastAsia="Times New Roman" w:hAnsi="Times New Roman" w:cs="Times New Roman"/>
          <w:b/>
          <w:color w:val="222222"/>
        </w:rPr>
        <w:t>be required.</w:t>
      </w:r>
    </w:p>
    <w:p w14:paraId="239E630B" w14:textId="77777777" w:rsidR="00DE3116" w:rsidRPr="000B15DE" w:rsidRDefault="00DE3116" w:rsidP="00D85B91">
      <w:pPr>
        <w:shd w:val="clear" w:color="auto" w:fill="FFFFFF"/>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w:t>
      </w:r>
    </w:p>
    <w:p w14:paraId="0E4A61B5" w14:textId="51E4BB70" w:rsidR="00DE3116" w:rsidRPr="000B15DE" w:rsidRDefault="00DE3116" w:rsidP="00D85B91">
      <w:pPr>
        <w:shd w:val="clear" w:color="auto" w:fill="FFFFFF"/>
        <w:ind w:firstLine="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Answer:  Please see the response to question number </w:t>
      </w:r>
      <w:r w:rsidR="00D26CD3">
        <w:rPr>
          <w:rFonts w:ascii="Times New Roman" w:eastAsia="Times New Roman" w:hAnsi="Times New Roman" w:cs="Times New Roman"/>
          <w:color w:val="222222"/>
        </w:rPr>
        <w:t>35.</w:t>
      </w:r>
    </w:p>
    <w:p w14:paraId="662133BA" w14:textId="77777777" w:rsidR="00DE3116" w:rsidRPr="000B15DE" w:rsidRDefault="00DE3116" w:rsidP="00D85B91">
      <w:pPr>
        <w:shd w:val="clear" w:color="auto" w:fill="FFFFFF"/>
        <w:mirrorIndents/>
        <w:jc w:val="both"/>
        <w:rPr>
          <w:rFonts w:ascii="Times New Roman" w:eastAsia="Times New Roman" w:hAnsi="Times New Roman" w:cs="Times New Roman"/>
          <w:color w:val="222222"/>
        </w:rPr>
      </w:pPr>
    </w:p>
    <w:p w14:paraId="22CA649A" w14:textId="155CF548" w:rsidR="00DE3116" w:rsidRPr="000B15DE" w:rsidRDefault="00A54288" w:rsidP="00A54288">
      <w:pPr>
        <w:pStyle w:val="ListParagraph"/>
        <w:shd w:val="clear" w:color="auto" w:fill="FFFFFF"/>
        <w:mirrorIndents/>
        <w:jc w:val="both"/>
        <w:rPr>
          <w:rFonts w:ascii="Times New Roman" w:eastAsia="Times New Roman" w:hAnsi="Times New Roman" w:cs="Times New Roman"/>
          <w:b/>
          <w:color w:val="222222"/>
        </w:rPr>
      </w:pPr>
      <w:r w:rsidRPr="000B15DE">
        <w:rPr>
          <w:rFonts w:ascii="Times New Roman" w:eastAsia="Times New Roman" w:hAnsi="Times New Roman" w:cs="Times New Roman"/>
          <w:b/>
          <w:color w:val="222222"/>
        </w:rPr>
        <w:t xml:space="preserve">      37. </w:t>
      </w:r>
      <w:r w:rsidR="00DE3116" w:rsidRPr="000B15DE">
        <w:rPr>
          <w:rFonts w:ascii="Times New Roman" w:eastAsia="Times New Roman" w:hAnsi="Times New Roman" w:cs="Times New Roman"/>
          <w:b/>
          <w:color w:val="222222"/>
        </w:rPr>
        <w:t xml:space="preserve">How can the Contractor reserve rights for its own IP, and make clear that the </w:t>
      </w:r>
      <w:r w:rsidRPr="000B15DE">
        <w:rPr>
          <w:rFonts w:ascii="Times New Roman" w:eastAsia="Times New Roman" w:hAnsi="Times New Roman" w:cs="Times New Roman"/>
          <w:b/>
          <w:color w:val="222222"/>
        </w:rPr>
        <w:tab/>
      </w:r>
      <w:r w:rsidR="00DE3116" w:rsidRPr="000B15DE">
        <w:rPr>
          <w:rFonts w:ascii="Times New Roman" w:eastAsia="Times New Roman" w:hAnsi="Times New Roman" w:cs="Times New Roman"/>
          <w:b/>
          <w:color w:val="222222"/>
        </w:rPr>
        <w:t xml:space="preserve">State and Camelot would not own any </w:t>
      </w:r>
      <w:r w:rsidRPr="000B15DE">
        <w:rPr>
          <w:rFonts w:ascii="Times New Roman" w:eastAsia="Times New Roman" w:hAnsi="Times New Roman" w:cs="Times New Roman"/>
          <w:b/>
          <w:color w:val="222222"/>
        </w:rPr>
        <w:t>third-party</w:t>
      </w:r>
      <w:r w:rsidR="00DE3116" w:rsidRPr="000B15DE">
        <w:rPr>
          <w:rFonts w:ascii="Times New Roman" w:eastAsia="Times New Roman" w:hAnsi="Times New Roman" w:cs="Times New Roman"/>
          <w:b/>
          <w:color w:val="222222"/>
        </w:rPr>
        <w:t xml:space="preserve"> licensed materials?</w:t>
      </w:r>
    </w:p>
    <w:p w14:paraId="49822F5A" w14:textId="77777777" w:rsidR="00DE3116" w:rsidRPr="000B15DE" w:rsidRDefault="00DE3116" w:rsidP="00D85B91">
      <w:pPr>
        <w:shd w:val="clear" w:color="auto" w:fill="FFFFFF"/>
        <w:ind w:left="720"/>
        <w:mirrorIndents/>
        <w:jc w:val="both"/>
        <w:rPr>
          <w:rFonts w:ascii="Times New Roman" w:eastAsia="Times New Roman" w:hAnsi="Times New Roman" w:cs="Times New Roman"/>
          <w:color w:val="222222"/>
        </w:rPr>
      </w:pPr>
    </w:p>
    <w:p w14:paraId="225F6D82" w14:textId="36E6AACA" w:rsidR="00DE3116" w:rsidRPr="000B15DE" w:rsidRDefault="00A54288" w:rsidP="00D85B91">
      <w:pPr>
        <w:shd w:val="clear" w:color="auto" w:fill="FFFFFF"/>
        <w:ind w:left="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 xml:space="preserve">Answer:  Please see the response to question number </w:t>
      </w:r>
      <w:r w:rsidR="00D26CD3">
        <w:rPr>
          <w:rFonts w:ascii="Times New Roman" w:eastAsia="Times New Roman" w:hAnsi="Times New Roman" w:cs="Times New Roman"/>
          <w:color w:val="222222"/>
        </w:rPr>
        <w:t>35</w:t>
      </w:r>
    </w:p>
    <w:p w14:paraId="4AB5E2FD" w14:textId="47BC3C02" w:rsidR="00A54288" w:rsidRPr="000B15DE" w:rsidRDefault="00A54288" w:rsidP="00A54288">
      <w:pPr>
        <w:pStyle w:val="ListParagraph"/>
        <w:shd w:val="clear" w:color="auto" w:fill="FFFFFF"/>
        <w:mirrorIndents/>
        <w:jc w:val="both"/>
        <w:rPr>
          <w:rFonts w:ascii="Times New Roman" w:eastAsia="Times New Roman" w:hAnsi="Times New Roman" w:cs="Times New Roman"/>
          <w:color w:val="222222"/>
        </w:rPr>
      </w:pPr>
    </w:p>
    <w:p w14:paraId="2334EE06" w14:textId="40D43720" w:rsidR="00DE3116" w:rsidRPr="000B15DE" w:rsidRDefault="000B15DE" w:rsidP="000B15DE">
      <w:pPr>
        <w:pStyle w:val="ListParagraph"/>
        <w:shd w:val="clear" w:color="auto" w:fill="FFFFFF"/>
        <w:mirrorIndents/>
        <w:jc w:val="both"/>
        <w:rPr>
          <w:rFonts w:ascii="Times New Roman" w:eastAsia="Times New Roman" w:hAnsi="Times New Roman" w:cs="Times New Roman"/>
          <w:b/>
          <w:color w:val="222222"/>
        </w:rPr>
      </w:pPr>
      <w:r w:rsidRPr="000B15DE">
        <w:rPr>
          <w:rFonts w:ascii="Times New Roman" w:eastAsia="Times New Roman" w:hAnsi="Times New Roman" w:cs="Times New Roman"/>
          <w:color w:val="222222"/>
        </w:rPr>
        <w:t xml:space="preserve">     </w:t>
      </w:r>
      <w:r w:rsidR="00A54288" w:rsidRPr="000B15DE">
        <w:rPr>
          <w:rFonts w:ascii="Times New Roman" w:eastAsia="Times New Roman" w:hAnsi="Times New Roman" w:cs="Times New Roman"/>
          <w:b/>
          <w:color w:val="222222"/>
        </w:rPr>
        <w:t>38.</w:t>
      </w:r>
      <w:r w:rsidR="00DE3116" w:rsidRPr="000B15DE">
        <w:rPr>
          <w:rFonts w:ascii="Times New Roman" w:eastAsia="Times New Roman" w:hAnsi="Times New Roman" w:cs="Times New Roman"/>
          <w:b/>
          <w:color w:val="222222"/>
        </w:rPr>
        <w:t xml:space="preserve"> Why isn’t the confidentiality provision mutual since the Contractor may </w:t>
      </w:r>
      <w:r w:rsidRPr="000B15DE">
        <w:rPr>
          <w:rFonts w:ascii="Times New Roman" w:eastAsia="Times New Roman" w:hAnsi="Times New Roman" w:cs="Times New Roman"/>
          <w:b/>
          <w:color w:val="222222"/>
        </w:rPr>
        <w:tab/>
        <w:t xml:space="preserve">     </w:t>
      </w:r>
      <w:r w:rsidRPr="000B15DE">
        <w:rPr>
          <w:rFonts w:ascii="Times New Roman" w:eastAsia="Times New Roman" w:hAnsi="Times New Roman" w:cs="Times New Roman"/>
          <w:b/>
          <w:color w:val="222222"/>
        </w:rPr>
        <w:tab/>
      </w:r>
      <w:r w:rsidR="00DE3116" w:rsidRPr="000B15DE">
        <w:rPr>
          <w:rFonts w:ascii="Times New Roman" w:eastAsia="Times New Roman" w:hAnsi="Times New Roman" w:cs="Times New Roman"/>
          <w:b/>
          <w:color w:val="222222"/>
        </w:rPr>
        <w:t>be providing confidential information?</w:t>
      </w:r>
    </w:p>
    <w:p w14:paraId="409C2D1B" w14:textId="77777777" w:rsidR="00DE3116" w:rsidRPr="000B15DE" w:rsidRDefault="00DE3116" w:rsidP="00D85B91">
      <w:pPr>
        <w:shd w:val="clear" w:color="auto" w:fill="FFFFFF"/>
        <w:ind w:firstLine="6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w:t>
      </w:r>
    </w:p>
    <w:p w14:paraId="427B35E2" w14:textId="232C4168" w:rsidR="00DE3116" w:rsidRPr="000B15DE" w:rsidRDefault="000B15DE" w:rsidP="000B15DE">
      <w:pPr>
        <w:shd w:val="clear" w:color="auto" w:fill="FFFFFF"/>
        <w:ind w:left="810" w:hanging="27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ab/>
      </w:r>
      <w:r w:rsidR="00DE3116" w:rsidRPr="000B15DE">
        <w:rPr>
          <w:rFonts w:ascii="Times New Roman" w:eastAsia="Times New Roman" w:hAnsi="Times New Roman" w:cs="Times New Roman"/>
          <w:color w:val="222222"/>
        </w:rPr>
        <w:t>Answer:</w:t>
      </w:r>
      <w:r w:rsidRPr="000B15DE">
        <w:rPr>
          <w:rFonts w:ascii="Times New Roman" w:eastAsia="Times New Roman" w:hAnsi="Times New Roman" w:cs="Times New Roman"/>
          <w:color w:val="222222"/>
        </w:rPr>
        <w:t xml:space="preserve"> </w:t>
      </w:r>
      <w:r w:rsidR="00DE3116" w:rsidRPr="000B15DE">
        <w:rPr>
          <w:rFonts w:ascii="Times New Roman" w:eastAsia="Times New Roman" w:hAnsi="Times New Roman" w:cs="Times New Roman"/>
          <w:color w:val="222222"/>
        </w:rPr>
        <w:t>The Incorporated Terms only consist of provisions that the Department</w:t>
      </w:r>
      <w:r w:rsidRPr="000B15DE">
        <w:rPr>
          <w:rFonts w:ascii="Times New Roman" w:eastAsia="Times New Roman" w:hAnsi="Times New Roman" w:cs="Times New Roman"/>
          <w:color w:val="222222"/>
        </w:rPr>
        <w:t xml:space="preserve"> </w:t>
      </w:r>
      <w:r w:rsidR="00DE3116" w:rsidRPr="000B15DE">
        <w:rPr>
          <w:rFonts w:ascii="Times New Roman" w:eastAsia="Times New Roman" w:hAnsi="Times New Roman" w:cs="Times New Roman"/>
          <w:color w:val="222222"/>
        </w:rPr>
        <w:t xml:space="preserve">requires </w:t>
      </w:r>
      <w:r w:rsidRPr="000B15DE">
        <w:rPr>
          <w:rFonts w:ascii="Times New Roman" w:eastAsia="Times New Roman" w:hAnsi="Times New Roman" w:cs="Times New Roman"/>
          <w:color w:val="222222"/>
        </w:rPr>
        <w:t xml:space="preserve"> </w:t>
      </w:r>
      <w:r w:rsidR="00DE3116" w:rsidRPr="000B15DE">
        <w:rPr>
          <w:rFonts w:ascii="Times New Roman" w:eastAsia="Times New Roman" w:hAnsi="Times New Roman" w:cs="Times New Roman"/>
          <w:color w:val="222222"/>
        </w:rPr>
        <w:t xml:space="preserve">Camelot to pass through to the Supplier.  </w:t>
      </w:r>
    </w:p>
    <w:p w14:paraId="30607508" w14:textId="77777777" w:rsidR="000B15DE" w:rsidRPr="000B15DE" w:rsidRDefault="000B15DE" w:rsidP="000B15DE">
      <w:pPr>
        <w:shd w:val="clear" w:color="auto" w:fill="FFFFFF"/>
        <w:ind w:left="720"/>
        <w:mirrorIndents/>
        <w:jc w:val="both"/>
        <w:rPr>
          <w:rFonts w:ascii="Times New Roman" w:eastAsia="Times New Roman" w:hAnsi="Times New Roman" w:cs="Times New Roman"/>
          <w:color w:val="222222"/>
        </w:rPr>
      </w:pPr>
    </w:p>
    <w:p w14:paraId="54787D1E" w14:textId="4E30EDC4" w:rsidR="00DE3116" w:rsidRPr="000B15DE" w:rsidRDefault="000B15DE" w:rsidP="000B15DE">
      <w:pPr>
        <w:shd w:val="clear" w:color="auto" w:fill="FFFFFF"/>
        <w:ind w:left="720" w:hanging="360"/>
        <w:mirrorIndents/>
        <w:jc w:val="both"/>
        <w:rPr>
          <w:rFonts w:ascii="Times New Roman" w:eastAsia="Times New Roman" w:hAnsi="Times New Roman" w:cs="Times New Roman"/>
          <w:b/>
          <w:color w:val="222222"/>
        </w:rPr>
      </w:pPr>
      <w:r w:rsidRPr="000B15DE">
        <w:rPr>
          <w:rFonts w:ascii="Times New Roman" w:eastAsia="Times New Roman" w:hAnsi="Times New Roman" w:cs="Times New Roman"/>
          <w:b/>
          <w:color w:val="222222"/>
        </w:rPr>
        <w:lastRenderedPageBreak/>
        <w:t xml:space="preserve">39. </w:t>
      </w:r>
      <w:r w:rsidR="00DE3116" w:rsidRPr="000B15DE">
        <w:rPr>
          <w:rFonts w:ascii="Times New Roman" w:eastAsia="Times New Roman" w:hAnsi="Times New Roman" w:cs="Times New Roman"/>
          <w:b/>
          <w:color w:val="222222"/>
        </w:rPr>
        <w:t xml:space="preserve"> The Contractor’s indemnity needs to be tied to negligence or willful misconduct </w:t>
      </w:r>
      <w:r w:rsidRPr="000B15DE">
        <w:rPr>
          <w:rFonts w:ascii="Times New Roman" w:eastAsia="Times New Roman" w:hAnsi="Times New Roman" w:cs="Times New Roman"/>
          <w:b/>
          <w:color w:val="222222"/>
        </w:rPr>
        <w:t xml:space="preserve">   </w:t>
      </w:r>
      <w:r w:rsidR="00DE3116" w:rsidRPr="000B15DE">
        <w:rPr>
          <w:rFonts w:ascii="Times New Roman" w:eastAsia="Times New Roman" w:hAnsi="Times New Roman" w:cs="Times New Roman"/>
          <w:b/>
          <w:color w:val="222222"/>
        </w:rPr>
        <w:t>in the performance of services under this Agreement.  Why is there no indemnity of the Contractor by the Camelot for (1) breach of the Agreement, or (2) use by Contractor of materials or information provided to the Contractor by or on behalf of the Camelot?</w:t>
      </w:r>
    </w:p>
    <w:p w14:paraId="2D64D00D" w14:textId="77777777" w:rsidR="00DE3116" w:rsidRPr="000B15DE" w:rsidRDefault="00DE3116" w:rsidP="00D85B91">
      <w:pPr>
        <w:shd w:val="clear" w:color="auto" w:fill="FFFFFF"/>
        <w:ind w:left="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w:t>
      </w:r>
    </w:p>
    <w:p w14:paraId="0F8E48A2" w14:textId="6FAAB8FB" w:rsidR="00DE3116" w:rsidRPr="000B15DE" w:rsidRDefault="00DE3116" w:rsidP="00D85B91">
      <w:pPr>
        <w:shd w:val="clear" w:color="auto" w:fill="FFFFFF"/>
        <w:ind w:left="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 Answer:  Please see the response to question number </w:t>
      </w:r>
      <w:r w:rsidR="00743430">
        <w:rPr>
          <w:rFonts w:ascii="Times New Roman" w:eastAsia="Times New Roman" w:hAnsi="Times New Roman" w:cs="Times New Roman"/>
          <w:color w:val="222222"/>
        </w:rPr>
        <w:t>38</w:t>
      </w:r>
      <w:r w:rsidRPr="000B15DE">
        <w:rPr>
          <w:rFonts w:ascii="Times New Roman" w:eastAsia="Times New Roman" w:hAnsi="Times New Roman" w:cs="Times New Roman"/>
          <w:color w:val="222222"/>
        </w:rPr>
        <w:t>.</w:t>
      </w:r>
    </w:p>
    <w:p w14:paraId="21E73DCC" w14:textId="77777777" w:rsidR="000B15DE" w:rsidRPr="000B15DE" w:rsidRDefault="000B15DE" w:rsidP="000B15DE">
      <w:pPr>
        <w:shd w:val="clear" w:color="auto" w:fill="FFFFFF"/>
        <w:ind w:left="720"/>
        <w:mirrorIndents/>
        <w:jc w:val="both"/>
        <w:rPr>
          <w:rFonts w:ascii="Times New Roman" w:eastAsia="Times New Roman" w:hAnsi="Times New Roman" w:cs="Times New Roman"/>
          <w:b/>
          <w:color w:val="222222"/>
        </w:rPr>
      </w:pPr>
    </w:p>
    <w:p w14:paraId="79AA3479" w14:textId="34F26AA3" w:rsidR="00DE3116" w:rsidRPr="000B15DE" w:rsidRDefault="000B15DE" w:rsidP="000B15DE">
      <w:pPr>
        <w:shd w:val="clear" w:color="auto" w:fill="FFFFFF"/>
        <w:ind w:left="720" w:hanging="360"/>
        <w:mirrorIndents/>
        <w:jc w:val="both"/>
        <w:rPr>
          <w:rFonts w:ascii="Times New Roman" w:eastAsia="Times New Roman" w:hAnsi="Times New Roman" w:cs="Times New Roman"/>
          <w:b/>
          <w:color w:val="222222"/>
        </w:rPr>
      </w:pPr>
      <w:r w:rsidRPr="000B15DE">
        <w:rPr>
          <w:rFonts w:ascii="Times New Roman" w:eastAsia="Times New Roman" w:hAnsi="Times New Roman" w:cs="Times New Roman"/>
          <w:b/>
          <w:color w:val="222222"/>
        </w:rPr>
        <w:t xml:space="preserve">40. </w:t>
      </w:r>
      <w:r w:rsidR="00DE3116" w:rsidRPr="000B15DE">
        <w:rPr>
          <w:rFonts w:ascii="Times New Roman" w:eastAsia="Times New Roman" w:hAnsi="Times New Roman" w:cs="Times New Roman"/>
          <w:b/>
          <w:color w:val="222222"/>
        </w:rPr>
        <w:t>Why is there no termination right for the Contractor?  If there is malfeasance or breach by the State or Camelot, the Contractor should have a right to terminate. Similarly, the Contractor should have a right to suspend Se5rvices in the event of non-payment.</w:t>
      </w:r>
    </w:p>
    <w:p w14:paraId="11AC0843" w14:textId="77777777" w:rsidR="00DE3116" w:rsidRPr="000B15DE" w:rsidRDefault="00DE3116" w:rsidP="00D85B91">
      <w:pPr>
        <w:shd w:val="clear" w:color="auto" w:fill="FFFFFF"/>
        <w:mirrorIndents/>
        <w:jc w:val="both"/>
        <w:rPr>
          <w:rFonts w:ascii="Times New Roman" w:eastAsia="Times New Roman" w:hAnsi="Times New Roman" w:cs="Times New Roman"/>
          <w:color w:val="222222"/>
        </w:rPr>
      </w:pPr>
    </w:p>
    <w:p w14:paraId="0FC5A106" w14:textId="606D4CA2" w:rsidR="00DE3116" w:rsidRPr="000B15DE" w:rsidRDefault="00DE3116" w:rsidP="000B15DE">
      <w:pPr>
        <w:shd w:val="clear" w:color="auto" w:fill="FFFFFF"/>
        <w:ind w:left="720"/>
        <w:mirrorIndents/>
        <w:jc w:val="both"/>
        <w:rPr>
          <w:rFonts w:ascii="Times New Roman" w:eastAsia="Times New Roman" w:hAnsi="Times New Roman" w:cs="Times New Roman"/>
          <w:color w:val="222222"/>
        </w:rPr>
      </w:pPr>
      <w:r w:rsidRPr="000B15DE">
        <w:rPr>
          <w:rFonts w:ascii="Times New Roman" w:eastAsia="Times New Roman" w:hAnsi="Times New Roman" w:cs="Times New Roman"/>
          <w:color w:val="222222"/>
        </w:rPr>
        <w:t xml:space="preserve">Answer:  The Incorporated Terms only consist of provisions that the Department </w:t>
      </w:r>
      <w:r w:rsidR="00802B5B" w:rsidRPr="000B15DE">
        <w:rPr>
          <w:rFonts w:ascii="Times New Roman" w:eastAsia="Times New Roman" w:hAnsi="Times New Roman" w:cs="Times New Roman"/>
          <w:color w:val="222222"/>
        </w:rPr>
        <w:t xml:space="preserve">  </w:t>
      </w:r>
      <w:r w:rsidRPr="000B15DE">
        <w:rPr>
          <w:rFonts w:ascii="Times New Roman" w:eastAsia="Times New Roman" w:hAnsi="Times New Roman" w:cs="Times New Roman"/>
          <w:color w:val="222222"/>
        </w:rPr>
        <w:t>requires Camelot to pass through to the Supplier. Camelot typically includes the</w:t>
      </w:r>
      <w:r w:rsidR="00802B5B" w:rsidRPr="000B15DE">
        <w:rPr>
          <w:rFonts w:ascii="Times New Roman" w:eastAsia="Times New Roman" w:hAnsi="Times New Roman" w:cs="Times New Roman"/>
          <w:color w:val="222222"/>
        </w:rPr>
        <w:t xml:space="preserve"> </w:t>
      </w:r>
      <w:r w:rsidRPr="000B15DE">
        <w:rPr>
          <w:rFonts w:ascii="Times New Roman" w:eastAsia="Times New Roman" w:hAnsi="Times New Roman" w:cs="Times New Roman"/>
          <w:color w:val="222222"/>
        </w:rPr>
        <w:t>termination provision in the body of its contracts, not an exhibit.</w:t>
      </w:r>
    </w:p>
    <w:p w14:paraId="2BBF1CE0" w14:textId="77777777" w:rsidR="00DE3116" w:rsidRPr="000B15DE" w:rsidRDefault="00DE3116" w:rsidP="00D85B91">
      <w:pPr>
        <w:shd w:val="clear" w:color="auto" w:fill="FFFFFF"/>
        <w:ind w:firstLine="60"/>
        <w:mirrorIndents/>
        <w:jc w:val="both"/>
        <w:rPr>
          <w:rFonts w:ascii="Times New Roman" w:eastAsia="Times New Roman" w:hAnsi="Times New Roman" w:cs="Times New Roman"/>
          <w:color w:val="222222"/>
        </w:rPr>
      </w:pPr>
    </w:p>
    <w:p w14:paraId="5DC391F8" w14:textId="77777777" w:rsidR="00DE3116" w:rsidRPr="000B15DE" w:rsidRDefault="00DE3116" w:rsidP="00D85B91">
      <w:pPr>
        <w:jc w:val="both"/>
        <w:rPr>
          <w:rFonts w:ascii="Times New Roman" w:hAnsi="Times New Roman" w:cs="Times New Roman"/>
        </w:rPr>
      </w:pPr>
    </w:p>
    <w:p w14:paraId="32C3B3B5" w14:textId="77777777" w:rsidR="00DE3116" w:rsidRPr="000B15DE" w:rsidRDefault="00DE3116" w:rsidP="00D85B91">
      <w:pPr>
        <w:jc w:val="both"/>
        <w:rPr>
          <w:rFonts w:ascii="Times New Roman" w:hAnsi="Times New Roman" w:cs="Times New Roman"/>
        </w:rPr>
      </w:pPr>
    </w:p>
    <w:p w14:paraId="000000D5" w14:textId="77777777" w:rsidR="00CE60E2" w:rsidRPr="000B15DE" w:rsidRDefault="00CE60E2">
      <w:pPr>
        <w:rPr>
          <w:rFonts w:ascii="Times New Roman" w:eastAsia="Times New Roman" w:hAnsi="Times New Roman" w:cs="Times New Roman"/>
        </w:rPr>
      </w:pPr>
    </w:p>
    <w:sectPr w:rsidR="00CE60E2" w:rsidRPr="000B15DE">
      <w:pgSz w:w="12240" w:h="15840"/>
      <w:pgMar w:top="1440" w:right="1440" w:bottom="1440" w:left="1440" w:header="432"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50718"/>
    <w:multiLevelType w:val="multilevel"/>
    <w:tmpl w:val="8B60649A"/>
    <w:lvl w:ilvl="0">
      <w:start w:val="1"/>
      <w:numFmt w:val="bullet"/>
      <w:lvlText w:val="-"/>
      <w:lvlJc w:val="left"/>
      <w:pPr>
        <w:ind w:left="45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1" w15:restartNumberingAfterBreak="0">
    <w:nsid w:val="39E540C6"/>
    <w:multiLevelType w:val="multilevel"/>
    <w:tmpl w:val="6CE60CC8"/>
    <w:lvl w:ilvl="0">
      <w:start w:val="1"/>
      <w:numFmt w:val="decimal"/>
      <w:lvlText w:val="%1."/>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2" w15:restartNumberingAfterBreak="0">
    <w:nsid w:val="3A0060BF"/>
    <w:multiLevelType w:val="hybridMultilevel"/>
    <w:tmpl w:val="A216D59C"/>
    <w:lvl w:ilvl="0" w:tplc="0409000F">
      <w:start w:val="1"/>
      <w:numFmt w:val="decimal"/>
      <w:lvlText w:val="%1."/>
      <w:lvlJc w:val="left"/>
      <w:pPr>
        <w:ind w:left="13680" w:hanging="360"/>
      </w:pPr>
    </w:lvl>
    <w:lvl w:ilvl="1" w:tplc="04090019" w:tentative="1">
      <w:start w:val="1"/>
      <w:numFmt w:val="lowerLetter"/>
      <w:lvlText w:val="%2."/>
      <w:lvlJc w:val="left"/>
      <w:pPr>
        <w:ind w:left="14400" w:hanging="360"/>
      </w:pPr>
    </w:lvl>
    <w:lvl w:ilvl="2" w:tplc="0409001B" w:tentative="1">
      <w:start w:val="1"/>
      <w:numFmt w:val="lowerRoman"/>
      <w:lvlText w:val="%3."/>
      <w:lvlJc w:val="right"/>
      <w:pPr>
        <w:ind w:left="15120" w:hanging="180"/>
      </w:pPr>
    </w:lvl>
    <w:lvl w:ilvl="3" w:tplc="0409000F" w:tentative="1">
      <w:start w:val="1"/>
      <w:numFmt w:val="decimal"/>
      <w:lvlText w:val="%4."/>
      <w:lvlJc w:val="left"/>
      <w:pPr>
        <w:ind w:left="15840" w:hanging="360"/>
      </w:pPr>
    </w:lvl>
    <w:lvl w:ilvl="4" w:tplc="04090019" w:tentative="1">
      <w:start w:val="1"/>
      <w:numFmt w:val="lowerLetter"/>
      <w:lvlText w:val="%5."/>
      <w:lvlJc w:val="left"/>
      <w:pPr>
        <w:ind w:left="16560" w:hanging="360"/>
      </w:pPr>
    </w:lvl>
    <w:lvl w:ilvl="5" w:tplc="0409001B" w:tentative="1">
      <w:start w:val="1"/>
      <w:numFmt w:val="lowerRoman"/>
      <w:lvlText w:val="%6."/>
      <w:lvlJc w:val="right"/>
      <w:pPr>
        <w:ind w:left="17280" w:hanging="180"/>
      </w:pPr>
    </w:lvl>
    <w:lvl w:ilvl="6" w:tplc="0409000F" w:tentative="1">
      <w:start w:val="1"/>
      <w:numFmt w:val="decimal"/>
      <w:lvlText w:val="%7."/>
      <w:lvlJc w:val="left"/>
      <w:pPr>
        <w:ind w:left="18000" w:hanging="360"/>
      </w:pPr>
    </w:lvl>
    <w:lvl w:ilvl="7" w:tplc="04090019" w:tentative="1">
      <w:start w:val="1"/>
      <w:numFmt w:val="lowerLetter"/>
      <w:lvlText w:val="%8."/>
      <w:lvlJc w:val="left"/>
      <w:pPr>
        <w:ind w:left="18720" w:hanging="360"/>
      </w:pPr>
    </w:lvl>
    <w:lvl w:ilvl="8" w:tplc="0409001B" w:tentative="1">
      <w:start w:val="1"/>
      <w:numFmt w:val="lowerRoman"/>
      <w:lvlText w:val="%9."/>
      <w:lvlJc w:val="right"/>
      <w:pPr>
        <w:ind w:left="19440" w:hanging="180"/>
      </w:pPr>
    </w:lvl>
  </w:abstractNum>
  <w:abstractNum w:abstractNumId="3" w15:restartNumberingAfterBreak="0">
    <w:nsid w:val="46AF68A8"/>
    <w:multiLevelType w:val="multilevel"/>
    <w:tmpl w:val="6E1E1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D237AE"/>
    <w:multiLevelType w:val="multilevel"/>
    <w:tmpl w:val="995AA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BB0FBE"/>
    <w:multiLevelType w:val="multilevel"/>
    <w:tmpl w:val="22848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5D5AC4"/>
    <w:multiLevelType w:val="hybridMultilevel"/>
    <w:tmpl w:val="FA0A0CAA"/>
    <w:lvl w:ilvl="0" w:tplc="9C1667A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1134BD"/>
    <w:multiLevelType w:val="multilevel"/>
    <w:tmpl w:val="0B5C06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6642676"/>
    <w:multiLevelType w:val="multilevel"/>
    <w:tmpl w:val="52445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7"/>
  </w:num>
  <w:num w:numId="4">
    <w:abstractNumId w:val="1"/>
  </w:num>
  <w:num w:numId="5">
    <w:abstractNumId w:val="4"/>
  </w:num>
  <w:num w:numId="6">
    <w:abstractNumId w:val="0"/>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E2"/>
    <w:rsid w:val="000B15DE"/>
    <w:rsid w:val="000B2D10"/>
    <w:rsid w:val="003957CF"/>
    <w:rsid w:val="00496CEB"/>
    <w:rsid w:val="00743430"/>
    <w:rsid w:val="00802B5B"/>
    <w:rsid w:val="00875139"/>
    <w:rsid w:val="00A54288"/>
    <w:rsid w:val="00CC7F8E"/>
    <w:rsid w:val="00CE2C1B"/>
    <w:rsid w:val="00CE60E2"/>
    <w:rsid w:val="00D26CD3"/>
    <w:rsid w:val="00D85B91"/>
    <w:rsid w:val="00DE3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76514"/>
  <w15:docId w15:val="{5F34469A-3E54-7841-BF0D-ABFCD6E5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E3116"/>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DE3116"/>
    <w:rPr>
      <w:sz w:val="16"/>
      <w:szCs w:val="16"/>
    </w:rPr>
  </w:style>
  <w:style w:type="paragraph" w:styleId="CommentText">
    <w:name w:val="annotation text"/>
    <w:basedOn w:val="Normal"/>
    <w:link w:val="CommentTextChar"/>
    <w:uiPriority w:val="99"/>
    <w:semiHidden/>
    <w:unhideWhenUsed/>
    <w:rsid w:val="00DE3116"/>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E3116"/>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DE31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E311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llinoislottery.com/content/dam/il/pdfs/lottery-private-management/FY_19_Annual_Business_Pla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2875</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Norma Sutton</cp:lastModifiedBy>
  <cp:revision>2</cp:revision>
  <dcterms:created xsi:type="dcterms:W3CDTF">2019-04-08T17:32:00Z</dcterms:created>
  <dcterms:modified xsi:type="dcterms:W3CDTF">2019-04-08T17:32:00Z</dcterms:modified>
</cp:coreProperties>
</file>